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126E9" w14:textId="78CF22EB" w:rsidR="005D5BF5" w:rsidRDefault="002A2093" w:rsidP="00C45F27">
      <w:pPr>
        <w:pStyle w:val="Organization"/>
        <w:ind w:left="0"/>
      </w:pPr>
      <w:r>
        <w:rPr>
          <w:noProof/>
        </w:rPr>
        <mc:AlternateContent>
          <mc:Choice Requires="wps">
            <w:drawing>
              <wp:anchor distT="0" distB="0" distL="114300" distR="114300" simplePos="0" relativeHeight="251663360" behindDoc="0" locked="0" layoutInCell="1" allowOverlap="0" wp14:anchorId="53488835" wp14:editId="209E38F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4925695"/>
                <wp:effectExtent l="0" t="0" r="0" b="190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9257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AE48B" w14:textId="77777777" w:rsidR="005D5BF5" w:rsidRDefault="00D32517">
                            <w:pPr>
                              <w:pStyle w:val="Photo"/>
                            </w:pPr>
                            <w:r>
                              <w:rPr>
                                <w:noProof/>
                              </w:rPr>
                              <w:drawing>
                                <wp:inline distT="0" distB="0" distL="0" distR="0" wp14:anchorId="4EC2BB8C" wp14:editId="1D9D8EF3">
                                  <wp:extent cx="2002536" cy="1331875"/>
                                  <wp:effectExtent l="63500" t="63500" r="55245" b="527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002536" cy="133187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4C7B488C" w14:textId="5F97B0B6" w:rsidR="00975DB1" w:rsidRDefault="00C45F27" w:rsidP="00975DB1">
                            <w:pPr>
                              <w:pStyle w:val="Heading1"/>
                            </w:pPr>
                            <w:r>
                              <w:t xml:space="preserve">Morning Pointe’s </w:t>
                            </w:r>
                            <w:r>
                              <w:br/>
                              <w:t>in the Area:</w:t>
                            </w:r>
                          </w:p>
                          <w:p w14:paraId="3D1295C5" w14:textId="30B0AC19" w:rsidR="002A2093" w:rsidRDefault="00C45F27" w:rsidP="00AF3518">
                            <w:r>
                              <w:t xml:space="preserve">Morning Pointe of </w:t>
                            </w:r>
                            <w:r w:rsidR="00975DB1">
                              <w:t>Athens Morning Pointe of Collegedale</w:t>
                            </w:r>
                            <w:r>
                              <w:br/>
                              <w:t xml:space="preserve">Morning Pointe of </w:t>
                            </w:r>
                            <w:r w:rsidR="00975DB1">
                              <w:t>Chattanooga</w:t>
                            </w:r>
                            <w:r>
                              <w:br/>
                              <w:t xml:space="preserve">Morning Pointe of </w:t>
                            </w:r>
                            <w:r w:rsidR="00975DB1">
                              <w:t>East Hamilton</w:t>
                            </w:r>
                            <w:r>
                              <w:br/>
                              <w:t xml:space="preserve">Morning Pointe of </w:t>
                            </w:r>
                            <w:r w:rsidR="00975DB1">
                              <w:t>Hixson</w:t>
                            </w:r>
                            <w:r>
                              <w:br/>
                            </w:r>
                            <w:proofErr w:type="gramStart"/>
                            <w:r>
                              <w:t>The</w:t>
                            </w:r>
                            <w:proofErr w:type="gramEnd"/>
                            <w:r>
                              <w:t xml:space="preserve"> Lantern at Morning Pointe </w:t>
                            </w:r>
                            <w:r w:rsidR="00975DB1">
                              <w:t>Collegedale</w:t>
                            </w:r>
                            <w:r>
                              <w:br/>
                              <w:t xml:space="preserve">The Lantern at </w:t>
                            </w:r>
                            <w:r w:rsidR="00975DB1">
                              <w:t xml:space="preserve">Chattanooga </w:t>
                            </w:r>
                          </w:p>
                          <w:p w14:paraId="0D087445" w14:textId="77777777" w:rsidR="00AF3518" w:rsidRDefault="00AF3518" w:rsidP="00AF3518"/>
                          <w:tbl>
                            <w:tblPr>
                              <w:tblStyle w:val="NewsletterTable"/>
                              <w:tblW w:w="5000" w:type="pct"/>
                              <w:jc w:val="center"/>
                              <w:tblLook w:val="04A0" w:firstRow="1" w:lastRow="0" w:firstColumn="1" w:lastColumn="0" w:noHBand="0" w:noVBand="1"/>
                              <w:tblDescription w:val="Announcement table"/>
                            </w:tblPr>
                            <w:tblGrid>
                              <w:gridCol w:w="3433"/>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5348883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387.8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" o:allowoverlap="f" filled="f" stroked="f" strokeweight=".5pt">
                <v:textbox inset="1.44pt,0,1.44pt,0">
                  <w:txbxContent>
                    <w:p w14:paraId="23AAE48B" w14:textId="77777777" w:rsidR="005D5BF5" w:rsidRDefault="00D32517">
                      <w:pPr>
                        <w:pStyle w:val="Photo"/>
                      </w:pPr>
                      <w:r>
                        <w:rPr>
                          <w:noProof/>
                        </w:rPr>
                        <w:drawing>
                          <wp:inline distT="0" distB="0" distL="0" distR="0" wp14:anchorId="4EC2BB8C" wp14:editId="1D9D8EF3">
                            <wp:extent cx="2002536" cy="1331875"/>
                            <wp:effectExtent l="63500" t="63500" r="55245" b="527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002536" cy="133187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4C7B488C" w14:textId="5F97B0B6" w:rsidR="00975DB1" w:rsidRDefault="00C45F27" w:rsidP="00975DB1">
                      <w:pPr>
                        <w:pStyle w:val="Heading1"/>
                      </w:pPr>
                      <w:r>
                        <w:t xml:space="preserve">Morning Pointe’s </w:t>
                      </w:r>
                      <w:r>
                        <w:br/>
                        <w:t>in the Area:</w:t>
                      </w:r>
                    </w:p>
                    <w:p w14:paraId="3D1295C5" w14:textId="30B0AC19" w:rsidR="002A2093" w:rsidRDefault="00C45F27" w:rsidP="00AF3518">
                      <w:r>
                        <w:t xml:space="preserve">Morning Pointe of </w:t>
                      </w:r>
                      <w:r w:rsidR="00975DB1">
                        <w:t>Athens Morning Pointe of Collegedale</w:t>
                      </w:r>
                      <w:r>
                        <w:br/>
                        <w:t xml:space="preserve">Morning Pointe of </w:t>
                      </w:r>
                      <w:r w:rsidR="00975DB1">
                        <w:t>Chattanooga</w:t>
                      </w:r>
                      <w:r>
                        <w:br/>
                        <w:t xml:space="preserve">Morning Pointe of </w:t>
                      </w:r>
                      <w:r w:rsidR="00975DB1">
                        <w:t>East Hamilton</w:t>
                      </w:r>
                      <w:r>
                        <w:br/>
                        <w:t xml:space="preserve">Morning Pointe of </w:t>
                      </w:r>
                      <w:r w:rsidR="00975DB1">
                        <w:t>Hixson</w:t>
                      </w:r>
                      <w:r>
                        <w:br/>
                      </w:r>
                      <w:proofErr w:type="gramStart"/>
                      <w:r>
                        <w:t>The</w:t>
                      </w:r>
                      <w:proofErr w:type="gramEnd"/>
                      <w:r>
                        <w:t xml:space="preserve"> Lantern at Morning Pointe </w:t>
                      </w:r>
                      <w:r w:rsidR="00975DB1">
                        <w:t>Collegedale</w:t>
                      </w:r>
                      <w:r>
                        <w:br/>
                        <w:t xml:space="preserve">The Lantern at </w:t>
                      </w:r>
                      <w:r w:rsidR="00975DB1">
                        <w:t xml:space="preserve">Chattanooga </w:t>
                      </w:r>
                    </w:p>
                    <w:p w14:paraId="0D087445" w14:textId="77777777" w:rsidR="00AF3518" w:rsidRDefault="00AF3518" w:rsidP="00AF3518"/>
                    <w:tbl>
                      <w:tblPr>
                        <w:tblStyle w:val="NewsletterTable"/>
                        <w:tblW w:w="5000" w:type="pct"/>
                        <w:jc w:val="center"/>
                        <w:tblLook w:val="04A0" w:firstRow="1" w:lastRow="0" w:firstColumn="1" w:lastColumn="0" w:noHBand="0" w:noVBand="1"/>
                        <w:tblDescription w:val="Announcement table"/>
                      </w:tblPr>
                      <w:tblGrid>
                        <w:gridCol w:w="3433"/>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v:textbox>
                <w10:wrap type="square" side="left" anchorx="page" anchory="margin"/>
              </v:shape>
            </w:pict>
          </mc:Fallback>
        </mc:AlternateContent>
      </w:r>
      <w:r w:rsidR="00CF1CE1">
        <w:t>C</w:t>
      </w:r>
      <w:r w:rsidR="00A4165F">
        <w:t>hattanooga</w:t>
      </w:r>
      <w:r w:rsidR="00CF1CE1">
        <w:t xml:space="preserve">, </w:t>
      </w:r>
      <w:r w:rsidR="00A4165F">
        <w:t>TN</w:t>
      </w:r>
    </w:p>
    <w:tbl>
      <w:tblPr>
        <w:tblStyle w:val="NewsletterTable"/>
        <w:tblW w:w="3220" w:type="pct"/>
        <w:tblLook w:val="0660" w:firstRow="1" w:lastRow="1" w:firstColumn="0" w:lastColumn="0" w:noHBand="1" w:noVBand="1"/>
        <w:tblDescription w:val="Intro letter"/>
      </w:tblPr>
      <w:tblGrid>
        <w:gridCol w:w="6955"/>
      </w:tblGrid>
      <w:tr w:rsidR="005D5BF5" w14:paraId="259F20E3"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1BE891F" w14:textId="77777777" w:rsidR="005D5BF5" w:rsidRDefault="005D5BF5">
            <w:pPr>
              <w:pStyle w:val="TableSpace"/>
            </w:pPr>
          </w:p>
        </w:tc>
      </w:tr>
      <w:tr w:rsidR="005D5BF5" w14:paraId="1FBE430D" w14:textId="77777777" w:rsidTr="005D5BF5">
        <w:tc>
          <w:tcPr>
            <w:tcW w:w="6955" w:type="dxa"/>
          </w:tcPr>
          <w:p w14:paraId="64BD67E6" w14:textId="77777777" w:rsidR="005D5BF5" w:rsidRPr="00975DB1" w:rsidRDefault="00C45F27" w:rsidP="00C45F27">
            <w:pPr>
              <w:spacing w:after="200" w:line="276" w:lineRule="auto"/>
              <w:rPr>
                <w:b/>
                <w:sz w:val="24"/>
              </w:rPr>
            </w:pPr>
            <w:r w:rsidRPr="00975DB1">
              <w:rPr>
                <w:b/>
                <w:sz w:val="24"/>
              </w:rPr>
              <w:t>City Highlights</w:t>
            </w:r>
          </w:p>
          <w:p w14:paraId="5147CEAD" w14:textId="44B429C5" w:rsidR="00C45F27" w:rsidRPr="00975DB1" w:rsidRDefault="003876BC" w:rsidP="00C45F27">
            <w:pPr>
              <w:spacing w:after="200" w:line="276" w:lineRule="auto"/>
            </w:pPr>
            <w:r w:rsidRPr="00975DB1">
              <w:t>Chattanooga is the fourth largest city in the state of Tennessee.</w:t>
            </w:r>
            <w:r w:rsidR="00C45F27" w:rsidRPr="00975DB1">
              <w:t xml:space="preserve"> </w:t>
            </w:r>
          </w:p>
          <w:p w14:paraId="78A2244B" w14:textId="77777777" w:rsidR="00C45F27" w:rsidRPr="00975DB1" w:rsidRDefault="003876BC" w:rsidP="00C45F27">
            <w:pPr>
              <w:spacing w:after="200" w:line="276" w:lineRule="auto"/>
            </w:pPr>
            <w:r w:rsidRPr="00975DB1">
              <w:t>Chattanooga is home to the first and largest National Military Park, Chattanooga and Chickamauga Military Park.</w:t>
            </w:r>
          </w:p>
          <w:p w14:paraId="40B5F67F" w14:textId="10F090A7" w:rsidR="003876BC" w:rsidRDefault="003876BC" w:rsidP="00C45F27">
            <w:pPr>
              <w:spacing w:after="200" w:line="276" w:lineRule="auto"/>
            </w:pPr>
            <w:r w:rsidRPr="00975DB1">
              <w:t>Built in 1891, The Walnut Street Bridge is the oldest surviving example of the Camelback Truss Bridge. "The Walking Bridge</w:t>
            </w:r>
          </w:p>
        </w:tc>
      </w:tr>
      <w:tr w:rsidR="005D5BF5" w14:paraId="7E3D4FAD"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611F0630" w14:textId="77777777" w:rsidR="005D5BF5" w:rsidRDefault="005D5BF5">
            <w:pPr>
              <w:pStyle w:val="TableSpace"/>
            </w:pPr>
          </w:p>
        </w:tc>
      </w:tr>
    </w:tbl>
    <w:p w14:paraId="1126A3CD" w14:textId="1BFFABD1" w:rsidR="00AF3518" w:rsidRDefault="003876BC" w:rsidP="00AF3518">
      <w:pPr>
        <w:spacing w:after="0"/>
        <w:rPr>
          <w:rFonts w:cstheme="minorHAnsi"/>
          <w:b/>
          <w:bCs/>
          <w:color w:val="222222"/>
        </w:rPr>
      </w:pPr>
      <w:r>
        <w:rPr>
          <w:rFonts w:cstheme="minorHAnsi"/>
          <w:b/>
          <w:bCs/>
          <w:color w:val="222222"/>
        </w:rPr>
        <w:t>Chattanooga</w:t>
      </w:r>
      <w:r w:rsidR="00AF3518" w:rsidRPr="00B85953">
        <w:rPr>
          <w:rFonts w:cstheme="minorHAnsi"/>
          <w:b/>
          <w:bCs/>
          <w:color w:val="222222"/>
        </w:rPr>
        <w:t xml:space="preserve"> Names:</w:t>
      </w:r>
    </w:p>
    <w:p w14:paraId="05C85E7D" w14:textId="62DB1114" w:rsidR="00AF3518" w:rsidRPr="00D67B24" w:rsidRDefault="003876BC" w:rsidP="00AF3518">
      <w:pPr>
        <w:shd w:val="clear" w:color="auto" w:fill="FFFFFF"/>
        <w:spacing w:before="100" w:beforeAutospacing="1" w:after="0" w:line="240" w:lineRule="auto"/>
        <w:ind w:right="0"/>
        <w:rPr>
          <w:rFonts w:cstheme="minorHAnsi"/>
          <w:color w:val="222222"/>
          <w:sz w:val="20"/>
        </w:rPr>
      </w:pPr>
      <w:r w:rsidRPr="00D67B24">
        <w:rPr>
          <w:rFonts w:cstheme="minorHAnsi"/>
          <w:bCs/>
          <w:color w:val="222222"/>
          <w:sz w:val="20"/>
        </w:rPr>
        <w:t xml:space="preserve">Nicknames:  “Scenic City” “River City </w:t>
      </w:r>
      <w:r w:rsidR="00AF3518" w:rsidRPr="00D67B24">
        <w:rPr>
          <w:rFonts w:cstheme="minorHAnsi"/>
          <w:bCs/>
          <w:sz w:val="20"/>
        </w:rPr>
        <w:t>Athens</w:t>
      </w:r>
      <w:r w:rsidR="00AF3518" w:rsidRPr="00D67B24">
        <w:rPr>
          <w:rFonts w:cstheme="minorHAnsi"/>
          <w:bCs/>
          <w:color w:val="222222"/>
          <w:sz w:val="20"/>
        </w:rPr>
        <w:t> of the South</w:t>
      </w:r>
      <w:r w:rsidRPr="00D67B24">
        <w:rPr>
          <w:rFonts w:cstheme="minorHAnsi"/>
          <w:color w:val="222222"/>
          <w:sz w:val="20"/>
        </w:rPr>
        <w:t xml:space="preserve"> </w:t>
      </w:r>
    </w:p>
    <w:p w14:paraId="092B1B8A" w14:textId="1377D0B7" w:rsidR="003876BC" w:rsidRPr="00D67B24" w:rsidRDefault="003876BC" w:rsidP="00D67B24">
      <w:pPr>
        <w:shd w:val="clear" w:color="auto" w:fill="FFFFFF"/>
        <w:spacing w:before="100" w:beforeAutospacing="1" w:after="0"/>
        <w:ind w:right="0"/>
        <w:rPr>
          <w:rFonts w:cstheme="minorHAnsi"/>
          <w:color w:val="222222"/>
          <w:sz w:val="20"/>
        </w:rPr>
      </w:pPr>
      <w:r w:rsidRPr="00D67B24">
        <w:rPr>
          <w:rFonts w:cstheme="minorHAnsi"/>
          <w:color w:val="222222"/>
          <w:sz w:val="20"/>
        </w:rPr>
        <w:t>Chattanooga was considered the “Gateway to the Deep South,” and as such, fierce battles were waged in the mountains and valleys surrounding the area. In September of 1863, the Confederates were victorious at the “Battle of Chickamauga,” among the deadliest in the entire war.</w:t>
      </w:r>
    </w:p>
    <w:p w14:paraId="5C1795E1" w14:textId="51B87698" w:rsidR="005D5BF5" w:rsidRPr="00C45F27" w:rsidRDefault="003876BC" w:rsidP="00C45F27">
      <w:pPr>
        <w:pStyle w:val="Heading2"/>
      </w:pPr>
      <w:r>
        <w:rPr>
          <w:rFonts w:asciiTheme="minorHAnsi" w:eastAsiaTheme="minorHAnsi" w:hAnsiTheme="minorHAnsi" w:cstheme="minorBidi"/>
          <w:bCs w:val="0"/>
          <w:color w:val="262626" w:themeColor="text1" w:themeTint="D9"/>
        </w:rPr>
        <w:t>Chattanooga</w:t>
      </w:r>
      <w:r w:rsidR="00C45F27" w:rsidRPr="00C45F27">
        <w:rPr>
          <w:rFonts w:asciiTheme="minorHAnsi" w:eastAsiaTheme="minorHAnsi" w:hAnsiTheme="minorHAnsi" w:cstheme="minorBidi"/>
          <w:bCs w:val="0"/>
          <w:color w:val="262626" w:themeColor="text1" w:themeTint="D9"/>
        </w:rPr>
        <w:t xml:space="preserve"> Companies:</w:t>
      </w:r>
    </w:p>
    <w:p w14:paraId="72DDB754" w14:textId="258DA721" w:rsidR="00EA4ACB" w:rsidRDefault="003876BC" w:rsidP="003876BC">
      <w:pPr>
        <w:pStyle w:val="Heading2"/>
        <w:numPr>
          <w:ilvl w:val="0"/>
          <w:numId w:val="11"/>
        </w:numPr>
        <w:rPr>
          <w:rFonts w:asciiTheme="minorHAnsi" w:eastAsiaTheme="minorHAnsi" w:hAnsiTheme="minorHAnsi" w:cstheme="minorBidi"/>
          <w:b w:val="0"/>
          <w:bCs w:val="0"/>
          <w:color w:val="auto"/>
          <w:sz w:val="20"/>
          <w:szCs w:val="20"/>
        </w:rPr>
      </w:pPr>
      <w:bookmarkStart w:id="0" w:name="_GoBack"/>
      <w:r w:rsidRPr="003876BC">
        <w:rPr>
          <w:rFonts w:asciiTheme="minorHAnsi" w:eastAsiaTheme="minorHAnsi" w:hAnsiTheme="minorHAnsi" w:cstheme="minorBidi"/>
          <w:b w:val="0"/>
          <w:bCs w:val="0"/>
          <w:color w:val="auto"/>
          <w:sz w:val="20"/>
          <w:szCs w:val="20"/>
        </w:rPr>
        <w:t>Chattanooga was home to first patented miniature golf course, Tom Thumb Golf on Lookout Mountain. It was created in 1927 by Rock City Gardens founder Garnet Carter to attract traffic to the creator’s hotel.</w:t>
      </w:r>
    </w:p>
    <w:p w14:paraId="38265ABC" w14:textId="171EADC2" w:rsidR="003876BC" w:rsidRPr="003876BC" w:rsidRDefault="003876BC" w:rsidP="003876BC">
      <w:pPr>
        <w:pStyle w:val="ListParagraph"/>
        <w:numPr>
          <w:ilvl w:val="0"/>
          <w:numId w:val="11"/>
        </w:numPr>
        <w:rPr>
          <w:sz w:val="20"/>
        </w:rPr>
      </w:pPr>
      <w:r w:rsidRPr="003876BC">
        <w:rPr>
          <w:sz w:val="20"/>
        </w:rPr>
        <w:t>The Chattanooga Choo Choo/Holiday Inn’s lobby, a former railroad terminal, contains the largest freestanding brick dome in the world. The interior height of the dome is 85 feet.</w:t>
      </w:r>
    </w:p>
    <w:p w14:paraId="0EFCB788" w14:textId="77777777" w:rsidR="003876BC" w:rsidRPr="003876BC" w:rsidRDefault="003876BC" w:rsidP="003876BC">
      <w:pPr>
        <w:pStyle w:val="ListParagraph"/>
        <w:ind w:left="504"/>
        <w:rPr>
          <w:sz w:val="20"/>
        </w:rPr>
      </w:pPr>
    </w:p>
    <w:p w14:paraId="6E5CDF5B" w14:textId="1DC06337" w:rsidR="003876BC" w:rsidRDefault="003876BC" w:rsidP="003876BC">
      <w:pPr>
        <w:pStyle w:val="ListParagraph"/>
        <w:numPr>
          <w:ilvl w:val="0"/>
          <w:numId w:val="11"/>
        </w:numPr>
        <w:rPr>
          <w:sz w:val="20"/>
        </w:rPr>
      </w:pPr>
      <w:r w:rsidRPr="003876BC">
        <w:rPr>
          <w:sz w:val="20"/>
        </w:rPr>
        <w:t>The first tow trucks were created in Chattanooga in 1913. You can learn more about that at the International Towing &amp; Recovery Hall of Fame &amp; Museum, Inc.</w:t>
      </w:r>
    </w:p>
    <w:p w14:paraId="4C362267" w14:textId="77777777" w:rsidR="00975DB1" w:rsidRPr="00975DB1" w:rsidRDefault="00975DB1" w:rsidP="00975DB1">
      <w:pPr>
        <w:pStyle w:val="ListParagraph"/>
        <w:rPr>
          <w:sz w:val="20"/>
        </w:rPr>
      </w:pPr>
    </w:p>
    <w:p w14:paraId="78AAFEB5" w14:textId="77777777" w:rsidR="00975DB1" w:rsidRPr="00975DB1" w:rsidRDefault="00975DB1" w:rsidP="00975DB1">
      <w:pPr>
        <w:pStyle w:val="ListParagraph"/>
        <w:spacing w:line="240" w:lineRule="auto"/>
        <w:ind w:left="504"/>
        <w:rPr>
          <w:sz w:val="4"/>
        </w:rPr>
      </w:pPr>
    </w:p>
    <w:p w14:paraId="1DF5B6AC" w14:textId="245D4B83" w:rsidR="003876BC" w:rsidRDefault="003876BC" w:rsidP="003876BC">
      <w:pPr>
        <w:pStyle w:val="ListParagraph"/>
        <w:numPr>
          <w:ilvl w:val="0"/>
          <w:numId w:val="11"/>
        </w:numPr>
        <w:rPr>
          <w:sz w:val="20"/>
        </w:rPr>
      </w:pPr>
      <w:r w:rsidRPr="003876BC">
        <w:rPr>
          <w:sz w:val="20"/>
        </w:rPr>
        <w:t xml:space="preserve">Ruby Falls, located on Lookout Mountain, are the deepest commercial caverns in the United States at more than 1,000 feet underground. </w:t>
      </w:r>
    </w:p>
    <w:p w14:paraId="2A26AB98" w14:textId="77777777" w:rsidR="00975DB1" w:rsidRPr="003876BC" w:rsidRDefault="00975DB1" w:rsidP="00975DB1">
      <w:pPr>
        <w:pStyle w:val="ListParagraph"/>
        <w:ind w:left="504"/>
        <w:rPr>
          <w:sz w:val="20"/>
        </w:rPr>
      </w:pPr>
    </w:p>
    <w:p w14:paraId="5565F0E6" w14:textId="575D0789" w:rsidR="00975DB1" w:rsidRDefault="00975DB1" w:rsidP="00975DB1">
      <w:pPr>
        <w:pStyle w:val="ListParagraph"/>
        <w:numPr>
          <w:ilvl w:val="0"/>
          <w:numId w:val="11"/>
        </w:numPr>
        <w:rPr>
          <w:sz w:val="20"/>
        </w:rPr>
      </w:pPr>
      <w:r w:rsidRPr="00975DB1">
        <w:rPr>
          <w:sz w:val="20"/>
        </w:rPr>
        <w:t>Moon Pies were created in Chattanooga by Chattanooga Bakery.</w:t>
      </w:r>
    </w:p>
    <w:p w14:paraId="26F6ED0F" w14:textId="77777777" w:rsidR="00975DB1" w:rsidRPr="00975DB1" w:rsidRDefault="00975DB1" w:rsidP="00975DB1">
      <w:pPr>
        <w:pStyle w:val="ListParagraph"/>
        <w:ind w:left="504"/>
        <w:rPr>
          <w:sz w:val="20"/>
        </w:rPr>
      </w:pPr>
    </w:p>
    <w:p w14:paraId="42D77C13" w14:textId="77777777" w:rsidR="00975DB1" w:rsidRPr="00975DB1" w:rsidRDefault="00975DB1" w:rsidP="00975DB1">
      <w:pPr>
        <w:pStyle w:val="ListParagraph"/>
        <w:numPr>
          <w:ilvl w:val="0"/>
          <w:numId w:val="11"/>
        </w:numPr>
        <w:rPr>
          <w:sz w:val="20"/>
        </w:rPr>
      </w:pPr>
      <w:r w:rsidRPr="00975DB1">
        <w:rPr>
          <w:sz w:val="20"/>
        </w:rPr>
        <w:t>Little Debbie Bakery was started in Ooltewah, Tennessee just north of Chattanooga and home to Morning Pointe’s corporate office.</w:t>
      </w:r>
    </w:p>
    <w:bookmarkEnd w:id="0"/>
    <w:p w14:paraId="46515DE0" w14:textId="064BFA2E" w:rsidR="003876BC" w:rsidRPr="003876BC" w:rsidRDefault="003876BC" w:rsidP="00975DB1">
      <w:pPr>
        <w:pStyle w:val="ListParagraph"/>
        <w:ind w:left="504"/>
      </w:pPr>
    </w:p>
    <w:p w14:paraId="3ECEFBC4" w14:textId="77777777" w:rsidR="002A2093" w:rsidRDefault="002A2093" w:rsidP="002A2093">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Famous Citizen’s</w:t>
      </w:r>
      <w:r w:rsidRPr="00C45F27">
        <w:rPr>
          <w:rFonts w:asciiTheme="minorHAnsi" w:eastAsiaTheme="minorHAnsi" w:hAnsiTheme="minorHAnsi" w:cstheme="minorBidi"/>
          <w:bCs w:val="0"/>
          <w:color w:val="262626" w:themeColor="text1" w:themeTint="D9"/>
        </w:rPr>
        <w:t>:</w:t>
      </w:r>
    </w:p>
    <w:p w14:paraId="392AEAE7" w14:textId="537E070A" w:rsidR="003876BC" w:rsidRPr="003876BC" w:rsidRDefault="003876BC" w:rsidP="00D67B24">
      <w:pPr>
        <w:pStyle w:val="ListParagraph"/>
        <w:numPr>
          <w:ilvl w:val="0"/>
          <w:numId w:val="10"/>
        </w:numPr>
        <w:spacing w:line="360" w:lineRule="auto"/>
        <w:rPr>
          <w:sz w:val="20"/>
        </w:rPr>
      </w:pPr>
      <w:r w:rsidRPr="003876BC">
        <w:rPr>
          <w:sz w:val="20"/>
        </w:rPr>
        <w:t>Actor, Samuel L. Jackson.</w:t>
      </w:r>
    </w:p>
    <w:p w14:paraId="3E827363" w14:textId="7B1E2066" w:rsidR="003876BC" w:rsidRPr="003876BC" w:rsidRDefault="003876BC" w:rsidP="00D67B24">
      <w:pPr>
        <w:pStyle w:val="ListParagraph"/>
        <w:numPr>
          <w:ilvl w:val="0"/>
          <w:numId w:val="10"/>
        </w:numPr>
        <w:spacing w:line="360" w:lineRule="auto"/>
      </w:pPr>
      <w:r w:rsidRPr="003876BC">
        <w:rPr>
          <w:sz w:val="20"/>
        </w:rPr>
        <w:t>Actor and singer, Jim Nabors, known for his role as Gomer Pile.</w:t>
      </w:r>
    </w:p>
    <w:p w14:paraId="7A1C5005" w14:textId="77777777" w:rsidR="002A2093" w:rsidRPr="002A2093" w:rsidRDefault="00EA4ACB" w:rsidP="002A2093">
      <w:pPr>
        <w:ind w:left="0"/>
        <w:rPr>
          <w:rFonts w:cstheme="minorHAnsi"/>
          <w:color w:val="auto"/>
          <w:sz w:val="20"/>
          <w:szCs w:val="20"/>
          <w:shd w:val="clear" w:color="auto" w:fill="FFFFFF"/>
        </w:rPr>
      </w:pPr>
      <w:r>
        <w:rPr>
          <w:noProof/>
        </w:rPr>
        <mc:AlternateContent>
          <mc:Choice Requires="wps">
            <w:drawing>
              <wp:anchor distT="0" distB="0" distL="114300" distR="114300" simplePos="0" relativeHeight="251665408" behindDoc="0" locked="0" layoutInCell="1" allowOverlap="0" wp14:anchorId="70FB274D" wp14:editId="6E1FA630">
                <wp:simplePos x="0" y="0"/>
                <wp:positionH relativeFrom="page">
                  <wp:posOffset>5201285</wp:posOffset>
                </wp:positionH>
                <wp:positionV relativeFrom="margin">
                  <wp:posOffset>-269875</wp:posOffset>
                </wp:positionV>
                <wp:extent cx="3067050" cy="8669020"/>
                <wp:effectExtent l="0" t="0" r="0" b="508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66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6064" w14:textId="77777777" w:rsidR="005D5BF5" w:rsidRDefault="005D5BF5" w:rsidP="00EA4ACB">
                            <w:pPr>
                              <w:pStyle w:val="Photo"/>
                              <w:jc w:val="left"/>
                            </w:pPr>
                          </w:p>
                          <w:tbl>
                            <w:tblPr>
                              <w:tblStyle w:val="NewsletterTable"/>
                              <w:tblW w:w="5000" w:type="pct"/>
                              <w:jc w:val="center"/>
                              <w:tblLook w:val="04A0" w:firstRow="1" w:lastRow="0" w:firstColumn="1" w:lastColumn="0" w:noHBand="0" w:noVBand="1"/>
                              <w:tblDescription w:val="Callout table"/>
                            </w:tblPr>
                            <w:tblGrid>
                              <w:gridCol w:w="3433"/>
                            </w:tblGrid>
                            <w:tr w:rsidR="005D5BF5" w14:paraId="60E3627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E19DA96" w14:textId="77777777" w:rsidR="005D5BF5" w:rsidRDefault="005D5BF5" w:rsidP="00EA4ACB">
                                  <w:pPr>
                                    <w:pStyle w:val="TableSpace"/>
                                    <w:ind w:left="0"/>
                                  </w:pPr>
                                </w:p>
                              </w:tc>
                            </w:tr>
                            <w:tr w:rsidR="005D5BF5" w14:paraId="78870296" w14:textId="77777777" w:rsidTr="005D5BF5">
                              <w:trPr>
                                <w:trHeight w:val="9576"/>
                                <w:jc w:val="center"/>
                              </w:trPr>
                              <w:tc>
                                <w:tcPr>
                                  <w:tcW w:w="3439" w:type="dxa"/>
                                  <w:tcBorders>
                                    <w:top w:val="nil"/>
                                    <w:bottom w:val="nil"/>
                                  </w:tcBorders>
                                </w:tcPr>
                                <w:p w14:paraId="0E445A80" w14:textId="77777777" w:rsidR="005D5BF5" w:rsidRDefault="00EA4ACB">
                                  <w:pPr>
                                    <w:pStyle w:val="Heading1"/>
                                    <w:outlineLvl w:val="0"/>
                                  </w:pPr>
                                  <w:r>
                                    <w:t>Sports</w:t>
                                  </w:r>
                                </w:p>
                                <w:p w14:paraId="6F50A4FB" w14:textId="77777777" w:rsidR="00EA4ACB" w:rsidRDefault="00EA4ACB" w:rsidP="003876BC">
                                  <w:pPr>
                                    <w:rPr>
                                      <w:shd w:val="clear" w:color="auto" w:fill="FFFFFF"/>
                                    </w:rPr>
                                  </w:pPr>
                                </w:p>
                                <w:p w14:paraId="42E3DF77" w14:textId="77777777" w:rsidR="003876BC" w:rsidRPr="003876BC" w:rsidRDefault="003876BC" w:rsidP="00975DB1">
                                  <w:pPr>
                                    <w:spacing w:line="276" w:lineRule="auto"/>
                                    <w:ind w:left="450" w:right="465"/>
                                    <w:rPr>
                                      <w:rFonts w:asciiTheme="majorHAnsi" w:hAnsiTheme="majorHAnsi"/>
                                      <w:sz w:val="20"/>
                                      <w:szCs w:val="20"/>
                                    </w:rPr>
                                  </w:pPr>
                                  <w:r w:rsidRPr="003876BC">
                                    <w:rPr>
                                      <w:rFonts w:asciiTheme="majorHAnsi" w:hAnsiTheme="majorHAnsi"/>
                                      <w:sz w:val="20"/>
                                      <w:szCs w:val="20"/>
                                    </w:rPr>
                                    <w:t>Reggie White, “The Minister of Defense”, NFL  defensive end and Football Hall of Fame Inductee who played most of his career for the Green Bay Packers and the Philadelphia Eagles.</w:t>
                                  </w:r>
                                </w:p>
                                <w:p w14:paraId="0096E37A" w14:textId="77777777" w:rsidR="003876BC" w:rsidRDefault="003876BC" w:rsidP="00975DB1">
                                  <w:pPr>
                                    <w:spacing w:line="276" w:lineRule="auto"/>
                                    <w:ind w:left="450" w:right="465"/>
                                    <w:rPr>
                                      <w:rFonts w:asciiTheme="majorHAnsi" w:hAnsiTheme="majorHAnsi"/>
                                      <w:sz w:val="20"/>
                                      <w:szCs w:val="20"/>
                                    </w:rPr>
                                  </w:pPr>
                                </w:p>
                                <w:p w14:paraId="3B00C181" w14:textId="7981B8AE" w:rsidR="003876BC" w:rsidRPr="003876BC" w:rsidRDefault="003876BC" w:rsidP="00975DB1">
                                  <w:pPr>
                                    <w:spacing w:line="276" w:lineRule="auto"/>
                                    <w:ind w:left="450" w:right="465"/>
                                    <w:rPr>
                                      <w:rFonts w:asciiTheme="majorHAnsi" w:hAnsiTheme="majorHAnsi"/>
                                      <w:sz w:val="20"/>
                                      <w:szCs w:val="20"/>
                                    </w:rPr>
                                  </w:pPr>
                                  <w:r w:rsidRPr="003876BC">
                                    <w:rPr>
                                      <w:rFonts w:asciiTheme="majorHAnsi" w:hAnsiTheme="majorHAnsi"/>
                                      <w:sz w:val="20"/>
                                      <w:szCs w:val="20"/>
                                    </w:rPr>
                                    <w:t>NFL wide receiver, Terrell Owens, attended the University of Tennessee at Chattanooga.</w:t>
                                  </w:r>
                                </w:p>
                                <w:p w14:paraId="4E6E3628" w14:textId="77777777" w:rsidR="003876BC" w:rsidRDefault="003876BC" w:rsidP="00975DB1">
                                  <w:pPr>
                                    <w:spacing w:line="276" w:lineRule="auto"/>
                                    <w:ind w:left="450" w:right="465"/>
                                    <w:rPr>
                                      <w:rFonts w:asciiTheme="majorHAnsi" w:hAnsiTheme="majorHAnsi"/>
                                      <w:sz w:val="20"/>
                                      <w:szCs w:val="20"/>
                                    </w:rPr>
                                  </w:pPr>
                                </w:p>
                                <w:p w14:paraId="270C5392" w14:textId="46629155" w:rsidR="003876BC" w:rsidRPr="003876BC" w:rsidRDefault="003876BC" w:rsidP="00975DB1">
                                  <w:pPr>
                                    <w:spacing w:line="276" w:lineRule="auto"/>
                                    <w:ind w:left="450" w:right="465"/>
                                    <w:rPr>
                                      <w:rFonts w:asciiTheme="majorHAnsi" w:hAnsiTheme="majorHAnsi"/>
                                      <w:sz w:val="20"/>
                                      <w:szCs w:val="20"/>
                                    </w:rPr>
                                  </w:pPr>
                                  <w:r w:rsidRPr="003876BC">
                                    <w:rPr>
                                      <w:rFonts w:asciiTheme="majorHAnsi" w:hAnsiTheme="majorHAnsi"/>
                                      <w:sz w:val="20"/>
                                      <w:szCs w:val="20"/>
                                    </w:rPr>
                                    <w:t>Home to the Double-A, minor league team for the Cincinnati Reds, the Chattanooga Lookouts.</w:t>
                                  </w:r>
                                </w:p>
                                <w:p w14:paraId="39F148EA" w14:textId="77777777" w:rsidR="005D5BF5" w:rsidRDefault="005D5BF5" w:rsidP="00EA4ACB">
                                  <w:pPr>
                                    <w:ind w:firstLine="300"/>
                                  </w:pPr>
                                </w:p>
                              </w:tc>
                            </w:tr>
                          </w:tbl>
                          <w:p w14:paraId="6E7B1C91"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70FB274D" id="Text Box 3" o:spid="_x0000_s1027" type="#_x0000_t202" alt="Newsletter sidebar 2" style="position:absolute;margin-left:409.55pt;margin-top:-21.25pt;width:241.5pt;height:682.6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" o:allowoverlap="f" filled="f" stroked="f" strokeweight=".5pt">
                <v:textbox inset="1.44pt,0,1.44pt,0">
                  <w:txbxContent>
                    <w:p w14:paraId="67576064" w14:textId="77777777" w:rsidR="005D5BF5" w:rsidRDefault="005D5BF5" w:rsidP="00EA4ACB">
                      <w:pPr>
                        <w:pStyle w:val="Photo"/>
                        <w:jc w:val="left"/>
                      </w:pPr>
                    </w:p>
                    <w:tbl>
                      <w:tblPr>
                        <w:tblStyle w:val="NewsletterTable"/>
                        <w:tblW w:w="5000" w:type="pct"/>
                        <w:jc w:val="center"/>
                        <w:tblLook w:val="04A0" w:firstRow="1" w:lastRow="0" w:firstColumn="1" w:lastColumn="0" w:noHBand="0" w:noVBand="1"/>
                        <w:tblDescription w:val="Callout table"/>
                      </w:tblPr>
                      <w:tblGrid>
                        <w:gridCol w:w="3433"/>
                      </w:tblGrid>
                      <w:tr w:rsidR="005D5BF5" w14:paraId="60E3627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E19DA96" w14:textId="77777777" w:rsidR="005D5BF5" w:rsidRDefault="005D5BF5" w:rsidP="00EA4ACB">
                            <w:pPr>
                              <w:pStyle w:val="TableSpace"/>
                              <w:ind w:left="0"/>
                            </w:pPr>
                          </w:p>
                        </w:tc>
                      </w:tr>
                      <w:tr w:rsidR="005D5BF5" w14:paraId="78870296" w14:textId="77777777" w:rsidTr="005D5BF5">
                        <w:trPr>
                          <w:trHeight w:val="9576"/>
                          <w:jc w:val="center"/>
                        </w:trPr>
                        <w:tc>
                          <w:tcPr>
                            <w:tcW w:w="3439" w:type="dxa"/>
                            <w:tcBorders>
                              <w:top w:val="nil"/>
                              <w:bottom w:val="nil"/>
                            </w:tcBorders>
                          </w:tcPr>
                          <w:p w14:paraId="0E445A80" w14:textId="77777777" w:rsidR="005D5BF5" w:rsidRDefault="00EA4ACB">
                            <w:pPr>
                              <w:pStyle w:val="Heading1"/>
                              <w:outlineLvl w:val="0"/>
                            </w:pPr>
                            <w:r>
                              <w:t>Sports</w:t>
                            </w:r>
                          </w:p>
                          <w:p w14:paraId="6F50A4FB" w14:textId="77777777" w:rsidR="00EA4ACB" w:rsidRDefault="00EA4ACB" w:rsidP="003876BC">
                            <w:pPr>
                              <w:rPr>
                                <w:shd w:val="clear" w:color="auto" w:fill="FFFFFF"/>
                              </w:rPr>
                            </w:pPr>
                          </w:p>
                          <w:p w14:paraId="42E3DF77" w14:textId="77777777" w:rsidR="003876BC" w:rsidRPr="003876BC" w:rsidRDefault="003876BC" w:rsidP="00975DB1">
                            <w:pPr>
                              <w:spacing w:line="276" w:lineRule="auto"/>
                              <w:ind w:left="450" w:right="465"/>
                              <w:rPr>
                                <w:rFonts w:asciiTheme="majorHAnsi" w:hAnsiTheme="majorHAnsi"/>
                                <w:sz w:val="20"/>
                                <w:szCs w:val="20"/>
                              </w:rPr>
                            </w:pPr>
                            <w:r w:rsidRPr="003876BC">
                              <w:rPr>
                                <w:rFonts w:asciiTheme="majorHAnsi" w:hAnsiTheme="majorHAnsi"/>
                                <w:sz w:val="20"/>
                                <w:szCs w:val="20"/>
                              </w:rPr>
                              <w:t>Reggie White, “The Minister of Defense”, NFL  defensive end and Football Hall of Fame Inductee who played most of his career for the Green Bay Packers and the Philadelphia Eagles.</w:t>
                            </w:r>
                          </w:p>
                          <w:p w14:paraId="0096E37A" w14:textId="77777777" w:rsidR="003876BC" w:rsidRDefault="003876BC" w:rsidP="00975DB1">
                            <w:pPr>
                              <w:spacing w:line="276" w:lineRule="auto"/>
                              <w:ind w:left="450" w:right="465"/>
                              <w:rPr>
                                <w:rFonts w:asciiTheme="majorHAnsi" w:hAnsiTheme="majorHAnsi"/>
                                <w:sz w:val="20"/>
                                <w:szCs w:val="20"/>
                              </w:rPr>
                            </w:pPr>
                          </w:p>
                          <w:p w14:paraId="3B00C181" w14:textId="7981B8AE" w:rsidR="003876BC" w:rsidRPr="003876BC" w:rsidRDefault="003876BC" w:rsidP="00975DB1">
                            <w:pPr>
                              <w:spacing w:line="276" w:lineRule="auto"/>
                              <w:ind w:left="450" w:right="465"/>
                              <w:rPr>
                                <w:rFonts w:asciiTheme="majorHAnsi" w:hAnsiTheme="majorHAnsi"/>
                                <w:sz w:val="20"/>
                                <w:szCs w:val="20"/>
                              </w:rPr>
                            </w:pPr>
                            <w:r w:rsidRPr="003876BC">
                              <w:rPr>
                                <w:rFonts w:asciiTheme="majorHAnsi" w:hAnsiTheme="majorHAnsi"/>
                                <w:sz w:val="20"/>
                                <w:szCs w:val="20"/>
                              </w:rPr>
                              <w:t>NFL wide receiver, Terrell Owens, attended the University of Tennessee at Chattanooga.</w:t>
                            </w:r>
                          </w:p>
                          <w:p w14:paraId="4E6E3628" w14:textId="77777777" w:rsidR="003876BC" w:rsidRDefault="003876BC" w:rsidP="00975DB1">
                            <w:pPr>
                              <w:spacing w:line="276" w:lineRule="auto"/>
                              <w:ind w:left="450" w:right="465"/>
                              <w:rPr>
                                <w:rFonts w:asciiTheme="majorHAnsi" w:hAnsiTheme="majorHAnsi"/>
                                <w:sz w:val="20"/>
                                <w:szCs w:val="20"/>
                              </w:rPr>
                            </w:pPr>
                          </w:p>
                          <w:p w14:paraId="270C5392" w14:textId="46629155" w:rsidR="003876BC" w:rsidRPr="003876BC" w:rsidRDefault="003876BC" w:rsidP="00975DB1">
                            <w:pPr>
                              <w:spacing w:line="276" w:lineRule="auto"/>
                              <w:ind w:left="450" w:right="465"/>
                              <w:rPr>
                                <w:rFonts w:asciiTheme="majorHAnsi" w:hAnsiTheme="majorHAnsi"/>
                                <w:sz w:val="20"/>
                                <w:szCs w:val="20"/>
                              </w:rPr>
                            </w:pPr>
                            <w:r w:rsidRPr="003876BC">
                              <w:rPr>
                                <w:rFonts w:asciiTheme="majorHAnsi" w:hAnsiTheme="majorHAnsi"/>
                                <w:sz w:val="20"/>
                                <w:szCs w:val="20"/>
                              </w:rPr>
                              <w:t>Home to the Double-A, minor league team for the Cincinnati Reds, the Chattanooga Lookouts.</w:t>
                            </w:r>
                          </w:p>
                          <w:p w14:paraId="39F148EA" w14:textId="77777777" w:rsidR="005D5BF5" w:rsidRDefault="005D5BF5" w:rsidP="00EA4ACB">
                            <w:pPr>
                              <w:ind w:firstLine="300"/>
                            </w:pPr>
                          </w:p>
                        </w:tc>
                      </w:tr>
                    </w:tbl>
                    <w:p w14:paraId="6E7B1C91" w14:textId="77777777" w:rsidR="005D5BF5" w:rsidRDefault="005D5BF5">
                      <w:pPr>
                        <w:pStyle w:val="NoSpacing"/>
                      </w:pPr>
                    </w:p>
                  </w:txbxContent>
                </v:textbox>
                <w10:wrap type="square" side="left" anchorx="page" anchory="margin"/>
              </v:shape>
            </w:pict>
          </mc:Fallback>
        </mc:AlternateContent>
      </w:r>
    </w:p>
    <w:p w14:paraId="2B36C8D4" w14:textId="77777777" w:rsidR="00EA4ACB" w:rsidRDefault="00EA4ACB" w:rsidP="00EA4ACB">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Musicians</w:t>
      </w:r>
      <w:r w:rsidRPr="00C45F27">
        <w:rPr>
          <w:rFonts w:asciiTheme="minorHAnsi" w:eastAsiaTheme="minorHAnsi" w:hAnsiTheme="minorHAnsi" w:cstheme="minorBidi"/>
          <w:bCs w:val="0"/>
          <w:color w:val="262626" w:themeColor="text1" w:themeTint="D9"/>
        </w:rPr>
        <w:t>:</w:t>
      </w:r>
    </w:p>
    <w:p w14:paraId="366A3805" w14:textId="5C3F7F74" w:rsidR="003876BC" w:rsidRDefault="003876BC" w:rsidP="003876BC">
      <w:pPr>
        <w:pStyle w:val="ListParagraph"/>
        <w:numPr>
          <w:ilvl w:val="0"/>
          <w:numId w:val="9"/>
        </w:numPr>
        <w:spacing w:before="0" w:after="160"/>
        <w:ind w:right="0"/>
        <w:rPr>
          <w:rFonts w:asciiTheme="majorHAnsi" w:hAnsiTheme="majorHAnsi" w:cs="Times New Roman"/>
          <w:szCs w:val="24"/>
        </w:rPr>
      </w:pPr>
      <w:r w:rsidRPr="003876BC">
        <w:rPr>
          <w:rFonts w:asciiTheme="majorHAnsi" w:hAnsiTheme="majorHAnsi" w:cs="Times New Roman"/>
          <w:szCs w:val="24"/>
        </w:rPr>
        <w:t xml:space="preserve">The Glen Miller Orchestra won the first gold record awarded by the music industry for a </w:t>
      </w:r>
      <w:r w:rsidRPr="003876BC">
        <w:rPr>
          <w:rFonts w:asciiTheme="majorHAnsi" w:hAnsiTheme="majorHAnsi" w:cs="Times New Roman"/>
          <w:b/>
          <w:szCs w:val="24"/>
        </w:rPr>
        <w:t xml:space="preserve">song about Chattanooga. “The Chattanooga Choo </w:t>
      </w:r>
      <w:proofErr w:type="spellStart"/>
      <w:r w:rsidRPr="003876BC">
        <w:rPr>
          <w:rFonts w:asciiTheme="majorHAnsi" w:hAnsiTheme="majorHAnsi" w:cs="Times New Roman"/>
          <w:b/>
          <w:szCs w:val="24"/>
        </w:rPr>
        <w:t>Choo</w:t>
      </w:r>
      <w:proofErr w:type="spellEnd"/>
      <w:r w:rsidRPr="003876BC">
        <w:rPr>
          <w:rFonts w:asciiTheme="majorHAnsi" w:hAnsiTheme="majorHAnsi" w:cs="Times New Roman"/>
          <w:b/>
          <w:szCs w:val="24"/>
        </w:rPr>
        <w:t>” became the #1 song across the United States on December 7, 1941</w:t>
      </w:r>
      <w:r w:rsidRPr="003876BC">
        <w:rPr>
          <w:rFonts w:asciiTheme="majorHAnsi" w:hAnsiTheme="majorHAnsi" w:cs="Times New Roman"/>
          <w:szCs w:val="24"/>
        </w:rPr>
        <w:t xml:space="preserve"> and remained as #1 for nine weeks on the Billboard Best Sellers charts. The record sold more than one million copies.</w:t>
      </w:r>
    </w:p>
    <w:p w14:paraId="0B096654" w14:textId="77777777" w:rsidR="00975DB1" w:rsidRDefault="00975DB1" w:rsidP="00975DB1">
      <w:pPr>
        <w:pStyle w:val="ListParagraph"/>
        <w:spacing w:before="0" w:after="160"/>
        <w:ind w:right="0"/>
        <w:rPr>
          <w:rFonts w:asciiTheme="majorHAnsi" w:hAnsiTheme="majorHAnsi" w:cs="Times New Roman"/>
          <w:szCs w:val="24"/>
        </w:rPr>
      </w:pPr>
    </w:p>
    <w:p w14:paraId="0465D8C2" w14:textId="2EA3926D" w:rsidR="00975DB1" w:rsidRDefault="003876BC" w:rsidP="00975DB1">
      <w:pPr>
        <w:pStyle w:val="ListParagraph"/>
        <w:numPr>
          <w:ilvl w:val="0"/>
          <w:numId w:val="9"/>
        </w:numPr>
        <w:spacing w:before="0" w:after="160"/>
        <w:ind w:right="0"/>
        <w:rPr>
          <w:rFonts w:asciiTheme="majorHAnsi" w:hAnsiTheme="majorHAnsi" w:cs="Times New Roman"/>
          <w:szCs w:val="24"/>
        </w:rPr>
      </w:pPr>
      <w:r w:rsidRPr="003876BC">
        <w:rPr>
          <w:rFonts w:asciiTheme="majorHAnsi" w:hAnsiTheme="majorHAnsi" w:cs="Times New Roman"/>
          <w:szCs w:val="24"/>
        </w:rPr>
        <w:t>Bessie Smith (April 15, 1894 – September 26, 1937) was an American blues singer.</w:t>
      </w:r>
    </w:p>
    <w:p w14:paraId="54352B33" w14:textId="4CA851F3" w:rsidR="00975DB1" w:rsidRPr="00975DB1" w:rsidRDefault="00975DB1" w:rsidP="00975DB1">
      <w:pPr>
        <w:spacing w:before="0" w:after="160" w:line="240" w:lineRule="auto"/>
        <w:ind w:left="0" w:right="0"/>
        <w:rPr>
          <w:rFonts w:asciiTheme="majorHAnsi" w:hAnsiTheme="majorHAnsi" w:cs="Times New Roman"/>
          <w:sz w:val="2"/>
          <w:szCs w:val="24"/>
        </w:rPr>
      </w:pPr>
    </w:p>
    <w:p w14:paraId="273639AA" w14:textId="7E40B58E" w:rsidR="003876BC" w:rsidRPr="003876BC" w:rsidRDefault="003876BC" w:rsidP="003876BC">
      <w:pPr>
        <w:pStyle w:val="ListParagraph"/>
        <w:numPr>
          <w:ilvl w:val="0"/>
          <w:numId w:val="9"/>
        </w:numPr>
        <w:spacing w:before="0" w:after="160"/>
        <w:ind w:right="0"/>
        <w:rPr>
          <w:rFonts w:asciiTheme="majorHAnsi" w:hAnsiTheme="majorHAnsi" w:cs="Times New Roman"/>
          <w:szCs w:val="24"/>
        </w:rPr>
      </w:pPr>
      <w:r w:rsidRPr="003876BC">
        <w:rPr>
          <w:rFonts w:asciiTheme="majorHAnsi" w:hAnsiTheme="majorHAnsi" w:cs="Times New Roman"/>
          <w:szCs w:val="24"/>
        </w:rPr>
        <w:t>R &amp; B singer, Usher (Raymond).</w:t>
      </w:r>
    </w:p>
    <w:p w14:paraId="03C1E7CB" w14:textId="77777777" w:rsidR="005D5BF5" w:rsidRDefault="00AF3518" w:rsidP="002A2093">
      <w:pPr>
        <w:pStyle w:val="Heading1"/>
        <w:ind w:left="0"/>
      </w:pPr>
      <w:r>
        <w:softHyphen/>
      </w:r>
      <w:r>
        <w:softHyphen/>
      </w:r>
    </w:p>
    <w:p w14:paraId="40E60487" w14:textId="77777777" w:rsidR="005D5BF5" w:rsidRDefault="005D5BF5" w:rsidP="002A2093">
      <w:pPr>
        <w:pStyle w:val="Heading2"/>
      </w:pPr>
    </w:p>
    <w:sectPr w:rsidR="005D5BF5">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1873" w14:textId="77777777" w:rsidR="004514B3" w:rsidRDefault="004514B3">
      <w:pPr>
        <w:spacing w:before="0" w:after="0" w:line="240" w:lineRule="auto"/>
      </w:pPr>
      <w:r>
        <w:separator/>
      </w:r>
    </w:p>
  </w:endnote>
  <w:endnote w:type="continuationSeparator" w:id="0">
    <w:p w14:paraId="4BBD0192" w14:textId="77777777" w:rsidR="004514B3" w:rsidRDefault="004514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14:paraId="0BFC1BDA"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50153B9" w14:textId="77777777" w:rsidR="005D5BF5" w:rsidRDefault="005D5BF5">
          <w:pPr>
            <w:pStyle w:val="TableSpace"/>
          </w:pPr>
        </w:p>
      </w:tc>
      <w:tc>
        <w:tcPr>
          <w:tcW w:w="195" w:type="pct"/>
          <w:tcBorders>
            <w:top w:val="nil"/>
            <w:bottom w:val="nil"/>
          </w:tcBorders>
          <w:shd w:val="clear" w:color="auto" w:fill="auto"/>
        </w:tcPr>
        <w:p w14:paraId="6EF5A896" w14:textId="77777777" w:rsidR="005D5BF5" w:rsidRDefault="005D5BF5">
          <w:pPr>
            <w:pStyle w:val="TableSpace"/>
          </w:pPr>
        </w:p>
      </w:tc>
      <w:tc>
        <w:tcPr>
          <w:tcW w:w="1585" w:type="pct"/>
        </w:tcPr>
        <w:p w14:paraId="61516E2A" w14:textId="77777777" w:rsidR="005D5BF5" w:rsidRDefault="005D5BF5">
          <w:pPr>
            <w:pStyle w:val="TableSpace"/>
          </w:pPr>
        </w:p>
      </w:tc>
    </w:tr>
    <w:tr w:rsidR="005D5BF5" w14:paraId="61F5E6CC" w14:textId="77777777" w:rsidTr="005D5BF5">
      <w:tc>
        <w:tcPr>
          <w:tcW w:w="3215" w:type="pct"/>
        </w:tcPr>
        <w:p w14:paraId="61C51E75" w14:textId="77777777" w:rsidR="005D5BF5" w:rsidRDefault="005D5BF5">
          <w:pPr>
            <w:pStyle w:val="Footer"/>
          </w:pPr>
        </w:p>
      </w:tc>
      <w:tc>
        <w:tcPr>
          <w:tcW w:w="195" w:type="pct"/>
          <w:tcBorders>
            <w:top w:val="nil"/>
            <w:bottom w:val="nil"/>
          </w:tcBorders>
          <w:shd w:val="clear" w:color="auto" w:fill="auto"/>
        </w:tcPr>
        <w:p w14:paraId="622E6B68" w14:textId="77777777" w:rsidR="005D5BF5" w:rsidRDefault="005D5BF5">
          <w:pPr>
            <w:pStyle w:val="Footer"/>
          </w:pPr>
        </w:p>
      </w:tc>
      <w:tc>
        <w:tcPr>
          <w:tcW w:w="1585" w:type="pct"/>
        </w:tcPr>
        <w:p w14:paraId="29DB6D1E" w14:textId="5D1ADEB0" w:rsidR="005D5BF5" w:rsidRDefault="00D32517">
          <w:pPr>
            <w:pStyle w:val="Footer"/>
          </w:pPr>
          <w:r>
            <w:t xml:space="preserve">Page </w:t>
          </w:r>
          <w:r>
            <w:fldChar w:fldCharType="begin"/>
          </w:r>
          <w:r>
            <w:instrText xml:space="preserve"> PAGE </w:instrText>
          </w:r>
          <w:r>
            <w:fldChar w:fldCharType="separate"/>
          </w:r>
          <w:r w:rsidR="00D67B24">
            <w:rPr>
              <w:noProof/>
            </w:rPr>
            <w:t>2</w:t>
          </w:r>
          <w:r>
            <w:fldChar w:fldCharType="end"/>
          </w:r>
          <w:r>
            <w:t xml:space="preserve"> of </w:t>
          </w:r>
          <w:r w:rsidR="004514B3">
            <w:fldChar w:fldCharType="begin"/>
          </w:r>
          <w:r w:rsidR="004514B3">
            <w:instrText xml:space="preserve"> NUMPAGES </w:instrText>
          </w:r>
          <w:r w:rsidR="004514B3">
            <w:fldChar w:fldCharType="separate"/>
          </w:r>
          <w:r w:rsidR="00D67B24">
            <w:rPr>
              <w:noProof/>
            </w:rPr>
            <w:t>2</w:t>
          </w:r>
          <w:r w:rsidR="004514B3">
            <w:rPr>
              <w:noProof/>
            </w:rPr>
            <w:fldChar w:fldCharType="end"/>
          </w:r>
        </w:p>
      </w:tc>
    </w:tr>
    <w:tr w:rsidR="005D5BF5" w14:paraId="14C6E14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1A40437" w14:textId="77777777" w:rsidR="005D5BF5" w:rsidRDefault="005D5BF5">
          <w:pPr>
            <w:pStyle w:val="TableSpace"/>
          </w:pPr>
        </w:p>
      </w:tc>
      <w:tc>
        <w:tcPr>
          <w:tcW w:w="195" w:type="pct"/>
          <w:tcBorders>
            <w:top w:val="nil"/>
            <w:bottom w:val="nil"/>
          </w:tcBorders>
          <w:shd w:val="clear" w:color="auto" w:fill="auto"/>
        </w:tcPr>
        <w:p w14:paraId="7C427F3A" w14:textId="77777777" w:rsidR="005D5BF5" w:rsidRDefault="005D5BF5">
          <w:pPr>
            <w:pStyle w:val="TableSpace"/>
          </w:pPr>
        </w:p>
      </w:tc>
      <w:tc>
        <w:tcPr>
          <w:tcW w:w="1585" w:type="pct"/>
        </w:tcPr>
        <w:p w14:paraId="1E17DEB1" w14:textId="77777777" w:rsidR="005D5BF5" w:rsidRDefault="005D5BF5">
          <w:pPr>
            <w:pStyle w:val="TableSpace"/>
          </w:pPr>
        </w:p>
      </w:tc>
    </w:tr>
  </w:tbl>
  <w:p w14:paraId="2CBD2461"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D40A" w14:textId="77777777" w:rsidR="004514B3" w:rsidRDefault="004514B3">
      <w:pPr>
        <w:spacing w:before="0" w:after="0" w:line="240" w:lineRule="auto"/>
      </w:pPr>
      <w:r>
        <w:separator/>
      </w:r>
    </w:p>
  </w:footnote>
  <w:footnote w:type="continuationSeparator" w:id="0">
    <w:p w14:paraId="248553FA" w14:textId="77777777" w:rsidR="004514B3" w:rsidRDefault="004514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9DA"/>
    <w:multiLevelType w:val="hybridMultilevel"/>
    <w:tmpl w:val="FA0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DB2"/>
    <w:multiLevelType w:val="hybridMultilevel"/>
    <w:tmpl w:val="FAB48DCC"/>
    <w:lvl w:ilvl="0" w:tplc="D1B2563E">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10B"/>
    <w:multiLevelType w:val="hybridMultilevel"/>
    <w:tmpl w:val="5E68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540"/>
    <w:multiLevelType w:val="hybridMultilevel"/>
    <w:tmpl w:val="65F87950"/>
    <w:lvl w:ilvl="0" w:tplc="D3EEF65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0635E"/>
    <w:multiLevelType w:val="hybridMultilevel"/>
    <w:tmpl w:val="D0C6BA82"/>
    <w:lvl w:ilvl="0" w:tplc="FA1EFB7E">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C6E18E9"/>
    <w:multiLevelType w:val="hybridMultilevel"/>
    <w:tmpl w:val="07861A3C"/>
    <w:lvl w:ilvl="0" w:tplc="4D063002">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E71450D"/>
    <w:multiLevelType w:val="hybridMultilevel"/>
    <w:tmpl w:val="93A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97C5C"/>
    <w:multiLevelType w:val="hybridMultilevel"/>
    <w:tmpl w:val="CF5EEC20"/>
    <w:lvl w:ilvl="0" w:tplc="46D82188">
      <w:numFmt w:val="bullet"/>
      <w:lvlText w:val="-"/>
      <w:lvlJc w:val="left"/>
      <w:pPr>
        <w:ind w:left="504" w:hanging="360"/>
      </w:pPr>
      <w:rPr>
        <w:rFonts w:ascii="Century Gothic" w:eastAsiaTheme="minorHAnsi" w:hAnsi="Century Gothic" w:cstheme="minorBidi" w:hint="default"/>
        <w:color w:val="auto"/>
        <w:sz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4E3051BD"/>
    <w:multiLevelType w:val="hybridMultilevel"/>
    <w:tmpl w:val="6798A86A"/>
    <w:lvl w:ilvl="0" w:tplc="DC4E16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143331"/>
    <w:multiLevelType w:val="hybridMultilevel"/>
    <w:tmpl w:val="1A6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65FDF"/>
    <w:multiLevelType w:val="hybridMultilevel"/>
    <w:tmpl w:val="607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2"/>
  </w:num>
  <w:num w:numId="6">
    <w:abstractNumId w:val="6"/>
  </w:num>
  <w:num w:numId="7">
    <w:abstractNumId w:val="10"/>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9"/>
    <w:rsid w:val="00194AF7"/>
    <w:rsid w:val="001F2C7C"/>
    <w:rsid w:val="00285DF4"/>
    <w:rsid w:val="002A2093"/>
    <w:rsid w:val="002C0C22"/>
    <w:rsid w:val="003876BC"/>
    <w:rsid w:val="003D70F8"/>
    <w:rsid w:val="004514B3"/>
    <w:rsid w:val="004609FF"/>
    <w:rsid w:val="004856B0"/>
    <w:rsid w:val="004E2ADA"/>
    <w:rsid w:val="004F279A"/>
    <w:rsid w:val="005D5BF5"/>
    <w:rsid w:val="00660DA9"/>
    <w:rsid w:val="0080301A"/>
    <w:rsid w:val="009415B9"/>
    <w:rsid w:val="00975DB1"/>
    <w:rsid w:val="00A4165F"/>
    <w:rsid w:val="00AF3518"/>
    <w:rsid w:val="00BA65C2"/>
    <w:rsid w:val="00C45F27"/>
    <w:rsid w:val="00C51271"/>
    <w:rsid w:val="00CF1CE1"/>
    <w:rsid w:val="00D32517"/>
    <w:rsid w:val="00D67B24"/>
    <w:rsid w:val="00EA4ACB"/>
    <w:rsid w:val="00F9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3362B"/>
  <w15:chartTrackingRefBased/>
  <w15:docId w15:val="{967C71F5-CBDA-49A6-B5A0-B260F71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45F27"/>
    <w:rPr>
      <w:color w:val="0000FF"/>
      <w:u w:val="single"/>
    </w:rPr>
  </w:style>
  <w:style w:type="character" w:styleId="FollowedHyperlink">
    <w:name w:val="FollowedHyperlink"/>
    <w:basedOn w:val="DefaultParagraphFont"/>
    <w:uiPriority w:val="99"/>
    <w:semiHidden/>
    <w:unhideWhenUsed/>
    <w:rsid w:val="00C45F27"/>
    <w:rPr>
      <w:color w:val="956AAC" w:themeColor="followedHyperlink"/>
      <w:u w:val="single"/>
    </w:rPr>
  </w:style>
  <w:style w:type="paragraph" w:styleId="ListParagraph">
    <w:name w:val="List Paragraph"/>
    <w:basedOn w:val="Normal"/>
    <w:uiPriority w:val="34"/>
    <w:qFormat/>
    <w:rsid w:val="002A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lby\Downloads\tf02805139%20(1).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 (1)</Template>
  <TotalTime>21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Shelby</dc:creator>
  <cp:lastModifiedBy>Summer Shelby</cp:lastModifiedBy>
  <cp:revision>6</cp:revision>
  <dcterms:created xsi:type="dcterms:W3CDTF">2020-04-09T13:33:00Z</dcterms:created>
  <dcterms:modified xsi:type="dcterms:W3CDTF">2020-04-23T19:58:00Z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