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6DB" w:rsidRDefault="001C75CB" w:rsidP="00EB619C">
      <w:pPr>
        <w:jc w:val="center"/>
      </w:pPr>
      <w:r>
        <w:rPr>
          <w:noProof/>
        </w:rPr>
        <w:drawing>
          <wp:inline distT="0" distB="0" distL="0" distR="0">
            <wp:extent cx="3035021" cy="769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eville_AL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5021" cy="769552"/>
                    </a:xfrm>
                    <a:prstGeom prst="rect">
                      <a:avLst/>
                    </a:prstGeom>
                  </pic:spPr>
                </pic:pic>
              </a:graphicData>
            </a:graphic>
          </wp:inline>
        </w:drawing>
      </w:r>
    </w:p>
    <w:p w:rsidR="00EB619C" w:rsidRDefault="00982838" w:rsidP="00EB619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30480</wp:posOffset>
                </wp:positionV>
                <wp:extent cx="596948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596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BF697F"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2.4pt" to="47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" strokecolor="black [3200]" strokeweight=".5pt">
                <v:stroke joinstyle="miter"/>
              </v:line>
            </w:pict>
          </mc:Fallback>
        </mc:AlternateContent>
      </w:r>
    </w:p>
    <w:p w:rsidR="00EB619C" w:rsidRPr="00D629FC" w:rsidRDefault="00EB619C" w:rsidP="00982838">
      <w:pPr>
        <w:rPr>
          <w:rFonts w:ascii="Times New Roman" w:hAnsi="Times New Roman" w:cs="Times New Roman"/>
          <w:b/>
          <w:sz w:val="24"/>
        </w:rPr>
      </w:pPr>
      <w:r w:rsidRPr="00D629FC">
        <w:rPr>
          <w:rFonts w:ascii="Times New Roman" w:hAnsi="Times New Roman" w:cs="Times New Roman"/>
          <w:b/>
          <w:sz w:val="24"/>
        </w:rPr>
        <w:t>Contact:</w:t>
      </w:r>
      <w:r w:rsidR="001C75CB">
        <w:rPr>
          <w:rFonts w:ascii="Times New Roman" w:hAnsi="Times New Roman" w:cs="Times New Roman"/>
          <w:b/>
          <w:sz w:val="24"/>
        </w:rPr>
        <w:t xml:space="preserve"> </w:t>
      </w:r>
      <w:r w:rsidR="00455EAD">
        <w:rPr>
          <w:rFonts w:ascii="Times New Roman" w:hAnsi="Times New Roman" w:cs="Times New Roman"/>
          <w:b/>
          <w:sz w:val="24"/>
        </w:rPr>
        <w:t>Will Brewer</w:t>
      </w:r>
      <w:r w:rsidRPr="00D629FC">
        <w:rPr>
          <w:rFonts w:ascii="Times New Roman" w:hAnsi="Times New Roman" w:cs="Times New Roman"/>
          <w:b/>
          <w:sz w:val="24"/>
        </w:rPr>
        <w:t xml:space="preserve"> </w:t>
      </w:r>
    </w:p>
    <w:p w:rsidR="00EB619C" w:rsidRPr="007967F1" w:rsidRDefault="004E318E" w:rsidP="00982838">
      <w:pPr>
        <w:spacing w:line="240" w:lineRule="auto"/>
        <w:rPr>
          <w:rFonts w:ascii="Times New Roman" w:hAnsi="Times New Roman" w:cs="Times New Roman"/>
          <w:i/>
        </w:rPr>
      </w:pPr>
      <w:r w:rsidRPr="007967F1">
        <w:rPr>
          <w:rFonts w:ascii="Times New Roman" w:hAnsi="Times New Roman" w:cs="Times New Roman"/>
          <w:i/>
        </w:rPr>
        <w:t>Vice President</w:t>
      </w:r>
      <w:r w:rsidR="00EB619C" w:rsidRPr="007967F1">
        <w:rPr>
          <w:rFonts w:ascii="Times New Roman" w:hAnsi="Times New Roman" w:cs="Times New Roman"/>
          <w:i/>
        </w:rPr>
        <w:t xml:space="preserve"> of Corporate Communications</w:t>
      </w:r>
    </w:p>
    <w:p w:rsidR="00EB619C" w:rsidRPr="00982838" w:rsidRDefault="009C35A4" w:rsidP="00982838">
      <w:pPr>
        <w:spacing w:line="240" w:lineRule="auto"/>
        <w:rPr>
          <w:rFonts w:ascii="Times New Roman" w:hAnsi="Times New Roman" w:cs="Times New Roman"/>
        </w:rPr>
      </w:pPr>
      <w:r w:rsidRPr="00982838">
        <w:rPr>
          <w:rFonts w:ascii="Times New Roman" w:hAnsi="Times New Roman" w:cs="Times New Roman"/>
        </w:rPr>
        <w:t>Morning Pointe Senior Living/</w:t>
      </w:r>
      <w:r w:rsidR="00EB619C" w:rsidRPr="00982838">
        <w:rPr>
          <w:rFonts w:ascii="Times New Roman" w:hAnsi="Times New Roman" w:cs="Times New Roman"/>
        </w:rPr>
        <w:t>Independent Healthcare Properties</w:t>
      </w:r>
      <w:r w:rsidR="00566D32" w:rsidRPr="00982838">
        <w:rPr>
          <w:rFonts w:ascii="Times New Roman" w:hAnsi="Times New Roman" w:cs="Times New Roman"/>
        </w:rPr>
        <w:t>,</w:t>
      </w:r>
      <w:r w:rsidR="00EB619C" w:rsidRPr="00982838">
        <w:rPr>
          <w:rFonts w:ascii="Times New Roman" w:hAnsi="Times New Roman" w:cs="Times New Roman"/>
        </w:rPr>
        <w:t xml:space="preserve"> LLC</w:t>
      </w:r>
    </w:p>
    <w:p w:rsidR="00EB619C" w:rsidRPr="00982838" w:rsidRDefault="00F204E4" w:rsidP="00982838">
      <w:pPr>
        <w:spacing w:line="240" w:lineRule="auto"/>
        <w:rPr>
          <w:rFonts w:ascii="Times New Roman" w:hAnsi="Times New Roman" w:cs="Times New Roman"/>
        </w:rPr>
      </w:pPr>
      <w:r w:rsidRPr="00982838">
        <w:rPr>
          <w:rFonts w:ascii="Times New Roman" w:hAnsi="Times New Roman" w:cs="Times New Roman"/>
        </w:rPr>
        <w:t>m</w:t>
      </w:r>
      <w:r w:rsidR="00566D32" w:rsidRPr="00982838">
        <w:rPr>
          <w:rFonts w:ascii="Times New Roman" w:hAnsi="Times New Roman" w:cs="Times New Roman"/>
        </w:rPr>
        <w:t xml:space="preserve">orningpointe.com  |  </w:t>
      </w:r>
      <w:r w:rsidR="00EB619C" w:rsidRPr="00982838">
        <w:rPr>
          <w:rFonts w:ascii="Times New Roman" w:hAnsi="Times New Roman" w:cs="Times New Roman"/>
        </w:rPr>
        <w:t xml:space="preserve">(423) 208-9684 </w:t>
      </w:r>
      <w:r w:rsidR="00566D32" w:rsidRPr="00982838">
        <w:rPr>
          <w:rFonts w:ascii="Times New Roman" w:hAnsi="Times New Roman" w:cs="Times New Roman"/>
        </w:rPr>
        <w:t xml:space="preserve"> </w:t>
      </w:r>
      <w:r w:rsidR="00EB619C" w:rsidRPr="00982838">
        <w:rPr>
          <w:rFonts w:ascii="Times New Roman" w:hAnsi="Times New Roman" w:cs="Times New Roman"/>
        </w:rPr>
        <w:t xml:space="preserve">| </w:t>
      </w:r>
      <w:r w:rsidR="00566D32" w:rsidRPr="00982838">
        <w:rPr>
          <w:rFonts w:ascii="Times New Roman" w:hAnsi="Times New Roman" w:cs="Times New Roman"/>
        </w:rPr>
        <w:t xml:space="preserve"> </w:t>
      </w:r>
      <w:r w:rsidR="00EB619C" w:rsidRPr="00982838">
        <w:rPr>
          <w:rFonts w:ascii="Times New Roman" w:hAnsi="Times New Roman" w:cs="Times New Roman"/>
        </w:rPr>
        <w:t xml:space="preserve">(423) </w:t>
      </w:r>
      <w:r w:rsidR="004E318E" w:rsidRPr="00982838">
        <w:rPr>
          <w:rFonts w:ascii="Times New Roman" w:hAnsi="Times New Roman" w:cs="Times New Roman"/>
        </w:rPr>
        <w:t>827-2772</w:t>
      </w:r>
    </w:p>
    <w:p w:rsidR="00EB619C" w:rsidRPr="00D629FC" w:rsidRDefault="00982838" w:rsidP="00EB619C">
      <w:pPr>
        <w:jc w:val="right"/>
        <w:rPr>
          <w:rFonts w:ascii="Times New Roman" w:hAnsi="Times New Roman" w:cs="Times New Roman"/>
          <w:b/>
          <w:sz w:val="24"/>
        </w:rPr>
      </w:pPr>
      <w:r>
        <w:rPr>
          <w:noProof/>
        </w:rPr>
        <mc:AlternateContent>
          <mc:Choice Requires="wps">
            <w:drawing>
              <wp:anchor distT="0" distB="0" distL="114300" distR="114300" simplePos="0" relativeHeight="251661312" behindDoc="0" locked="0" layoutInCell="1" allowOverlap="1" wp14:anchorId="559F39BE" wp14:editId="58771B7E">
                <wp:simplePos x="0" y="0"/>
                <wp:positionH relativeFrom="margin">
                  <wp:posOffset>-2169</wp:posOffset>
                </wp:positionH>
                <wp:positionV relativeFrom="paragraph">
                  <wp:posOffset>138430</wp:posOffset>
                </wp:positionV>
                <wp:extent cx="596948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96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2D2995" id="Straight Connector 3" o:spid="_x0000_s1026" style="position:absolute;flip:y;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5pt,10.9pt" to="469.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" strokecolor="black [3200]" strokeweight=".5pt">
                <v:stroke joinstyle="miter"/>
                <w10:wrap anchorx="margin"/>
              </v:line>
            </w:pict>
          </mc:Fallback>
        </mc:AlternateContent>
      </w:r>
    </w:p>
    <w:p w:rsidR="008B58B2" w:rsidRDefault="008B58B2" w:rsidP="00982838">
      <w:pPr>
        <w:jc w:val="center"/>
        <w:rPr>
          <w:rFonts w:ascii="Times New Roman" w:hAnsi="Times New Roman" w:cs="Times New Roman"/>
          <w:b/>
          <w:sz w:val="24"/>
        </w:rPr>
      </w:pPr>
    </w:p>
    <w:p w:rsidR="00EB619C" w:rsidRPr="00D629FC" w:rsidRDefault="00EB619C" w:rsidP="00982838">
      <w:pPr>
        <w:jc w:val="center"/>
        <w:rPr>
          <w:rFonts w:ascii="Times New Roman" w:hAnsi="Times New Roman" w:cs="Times New Roman"/>
          <w:b/>
          <w:sz w:val="24"/>
        </w:rPr>
      </w:pPr>
      <w:r w:rsidRPr="00D629FC">
        <w:rPr>
          <w:rFonts w:ascii="Times New Roman" w:hAnsi="Times New Roman" w:cs="Times New Roman"/>
          <w:b/>
          <w:sz w:val="24"/>
        </w:rPr>
        <w:t>FOR IMMEDIATE RELEASE</w:t>
      </w:r>
    </w:p>
    <w:p w:rsidR="00EB619C" w:rsidRDefault="00EB619C" w:rsidP="00EB619C">
      <w:pPr>
        <w:jc w:val="center"/>
      </w:pPr>
    </w:p>
    <w:p w:rsidR="00EB619C" w:rsidRDefault="008B58B2" w:rsidP="00420AE8">
      <w:pPr>
        <w:jc w:val="center"/>
        <w:rPr>
          <w:rFonts w:ascii="Times New Roman" w:hAnsi="Times New Roman" w:cs="Times New Roman"/>
          <w:b/>
          <w:sz w:val="24"/>
        </w:rPr>
      </w:pPr>
      <w:r>
        <w:rPr>
          <w:rFonts w:ascii="Times New Roman" w:hAnsi="Times New Roman" w:cs="Times New Roman"/>
          <w:b/>
          <w:sz w:val="24"/>
        </w:rPr>
        <w:t xml:space="preserve">MORNING POINTE </w:t>
      </w:r>
      <w:r w:rsidR="00685FC2">
        <w:rPr>
          <w:rFonts w:ascii="Times New Roman" w:hAnsi="Times New Roman" w:cs="Times New Roman"/>
          <w:b/>
          <w:sz w:val="24"/>
        </w:rPr>
        <w:t xml:space="preserve">OF KNOXVILLE </w:t>
      </w:r>
      <w:r>
        <w:rPr>
          <w:rFonts w:ascii="Times New Roman" w:hAnsi="Times New Roman" w:cs="Times New Roman"/>
          <w:b/>
          <w:sz w:val="24"/>
        </w:rPr>
        <w:t>ASSOCIATES</w:t>
      </w:r>
    </w:p>
    <w:p w:rsidR="008B58B2" w:rsidRPr="00C41192" w:rsidRDefault="008B58B2" w:rsidP="00420AE8">
      <w:pPr>
        <w:jc w:val="center"/>
        <w:rPr>
          <w:rFonts w:ascii="Times New Roman" w:hAnsi="Times New Roman" w:cs="Times New Roman"/>
          <w:b/>
          <w:sz w:val="24"/>
        </w:rPr>
      </w:pPr>
      <w:r>
        <w:rPr>
          <w:rFonts w:ascii="Times New Roman" w:hAnsi="Times New Roman" w:cs="Times New Roman"/>
          <w:b/>
          <w:sz w:val="24"/>
        </w:rPr>
        <w:t>NAMED CERTIFIED DEMENTIA PRACTICIONERS</w:t>
      </w:r>
    </w:p>
    <w:p w:rsidR="00EB619C" w:rsidRDefault="00EB619C" w:rsidP="00EB619C">
      <w:pPr>
        <w:jc w:val="center"/>
        <w:rPr>
          <w:rFonts w:ascii="Times New Roman" w:hAnsi="Times New Roman" w:cs="Times New Roman"/>
          <w:b/>
          <w:sz w:val="24"/>
        </w:rPr>
      </w:pPr>
    </w:p>
    <w:p w:rsidR="008D6CCE" w:rsidRDefault="008B58B2" w:rsidP="00DF7AA6">
      <w:pPr>
        <w:rPr>
          <w:rFonts w:ascii="Times New Roman" w:hAnsi="Times New Roman" w:cs="Times New Roman"/>
          <w:sz w:val="24"/>
        </w:rPr>
      </w:pPr>
      <w:r>
        <w:rPr>
          <w:rFonts w:ascii="Times New Roman" w:hAnsi="Times New Roman" w:cs="Times New Roman"/>
          <w:b/>
          <w:sz w:val="24"/>
        </w:rPr>
        <w:t>KNOXVILLE</w:t>
      </w:r>
      <w:r w:rsidR="001C75CB">
        <w:rPr>
          <w:rFonts w:ascii="Times New Roman" w:hAnsi="Times New Roman" w:cs="Times New Roman"/>
          <w:b/>
          <w:sz w:val="24"/>
        </w:rPr>
        <w:t>,</w:t>
      </w:r>
      <w:r w:rsidR="00944C0E">
        <w:rPr>
          <w:rFonts w:ascii="Times New Roman" w:hAnsi="Times New Roman" w:cs="Times New Roman"/>
          <w:b/>
          <w:sz w:val="24"/>
        </w:rPr>
        <w:t xml:space="preserve"> Tenn. (</w:t>
      </w:r>
      <w:r>
        <w:rPr>
          <w:rFonts w:ascii="Times New Roman" w:hAnsi="Times New Roman" w:cs="Times New Roman"/>
          <w:b/>
          <w:sz w:val="24"/>
        </w:rPr>
        <w:fldChar w:fldCharType="begin"/>
      </w:r>
      <w:r>
        <w:rPr>
          <w:rFonts w:ascii="Times New Roman" w:hAnsi="Times New Roman" w:cs="Times New Roman"/>
          <w:b/>
          <w:sz w:val="24"/>
        </w:rPr>
        <w:instrText xml:space="preserve"> DATE \@ "MMMM d, yyyy" </w:instrText>
      </w:r>
      <w:r>
        <w:rPr>
          <w:rFonts w:ascii="Times New Roman" w:hAnsi="Times New Roman" w:cs="Times New Roman"/>
          <w:b/>
          <w:sz w:val="24"/>
        </w:rPr>
        <w:fldChar w:fldCharType="separate"/>
      </w:r>
      <w:r w:rsidR="003F7658">
        <w:rPr>
          <w:rFonts w:ascii="Times New Roman" w:hAnsi="Times New Roman" w:cs="Times New Roman"/>
          <w:b/>
          <w:noProof/>
          <w:sz w:val="24"/>
        </w:rPr>
        <w:t>July 2, 2020</w:t>
      </w:r>
      <w:r>
        <w:rPr>
          <w:rFonts w:ascii="Times New Roman" w:hAnsi="Times New Roman" w:cs="Times New Roman"/>
          <w:b/>
          <w:sz w:val="24"/>
        </w:rPr>
        <w:fldChar w:fldCharType="end"/>
      </w:r>
      <w:r w:rsidR="00EB619C">
        <w:rPr>
          <w:rFonts w:ascii="Times New Roman" w:hAnsi="Times New Roman" w:cs="Times New Roman"/>
          <w:b/>
          <w:sz w:val="24"/>
        </w:rPr>
        <w:t xml:space="preserve">) – </w:t>
      </w:r>
      <w:r>
        <w:rPr>
          <w:rFonts w:ascii="Times New Roman" w:hAnsi="Times New Roman" w:cs="Times New Roman"/>
          <w:sz w:val="24"/>
        </w:rPr>
        <w:t>Morning Pointe of Knoxville and The Lantern at Morning Pointe Alzheimer’s Center of Excellence</w:t>
      </w:r>
      <w:r w:rsidR="00685FC2">
        <w:rPr>
          <w:rFonts w:ascii="Times New Roman" w:hAnsi="Times New Roman" w:cs="Times New Roman"/>
          <w:sz w:val="24"/>
        </w:rPr>
        <w:t>, Knoxville,</w:t>
      </w:r>
      <w:r>
        <w:rPr>
          <w:rFonts w:ascii="Times New Roman" w:hAnsi="Times New Roman" w:cs="Times New Roman"/>
          <w:sz w:val="24"/>
        </w:rPr>
        <w:t xml:space="preserve"> are proud to announce that </w:t>
      </w:r>
      <w:r w:rsidR="008D6CCE">
        <w:rPr>
          <w:rFonts w:ascii="Times New Roman" w:hAnsi="Times New Roman" w:cs="Times New Roman"/>
          <w:sz w:val="24"/>
        </w:rPr>
        <w:t xml:space="preserve">three associates have been named Certified Dementia Practitioners by the </w:t>
      </w:r>
      <w:r w:rsidR="00685FC2" w:rsidRPr="008D6CCE">
        <w:rPr>
          <w:rFonts w:ascii="Times New Roman" w:hAnsi="Times New Roman" w:cs="Times New Roman"/>
          <w:sz w:val="24"/>
        </w:rPr>
        <w:t>National Council of Certified Dementia Practitioners</w:t>
      </w:r>
      <w:r w:rsidRPr="008D6CCE">
        <w:rPr>
          <w:rFonts w:ascii="Times New Roman" w:hAnsi="Times New Roman" w:cs="Times New Roman"/>
          <w:sz w:val="24"/>
        </w:rPr>
        <w:t>.</w:t>
      </w:r>
      <w:r>
        <w:rPr>
          <w:rFonts w:ascii="Times New Roman" w:hAnsi="Times New Roman" w:cs="Times New Roman"/>
          <w:sz w:val="24"/>
        </w:rPr>
        <w:t xml:space="preserve"> Morning Pointe of Knoxville executive director Kristy Ritch, The Lantern executive director Anita Estes, and The Lantern program director Holly Smarr completed the education and practical experience requirements in order to qualify for this certification, recognizing their expertise in caring for seniors with dementia.</w:t>
      </w:r>
    </w:p>
    <w:p w:rsidR="008D6CCE" w:rsidRDefault="008D6CCE" w:rsidP="008D6CCE">
      <w:pPr>
        <w:rPr>
          <w:rFonts w:ascii="Times New Roman" w:hAnsi="Times New Roman" w:cs="Times New Roman"/>
          <w:sz w:val="24"/>
        </w:rPr>
      </w:pPr>
      <w:r w:rsidRPr="008D6CCE">
        <w:rPr>
          <w:rFonts w:ascii="Times New Roman" w:hAnsi="Times New Roman" w:cs="Times New Roman"/>
          <w:sz w:val="24"/>
        </w:rPr>
        <w:t>In addition to demonstrating an understanding of how dementia affects the brain and the behaviors that can result from these changes, each associate was required to provide evidence of robust experience working with dementia patients in the field. As The Lantern at Morning Pointe Alzheimer’s C</w:t>
      </w:r>
      <w:r>
        <w:rPr>
          <w:rFonts w:ascii="Times New Roman" w:hAnsi="Times New Roman" w:cs="Times New Roman"/>
          <w:sz w:val="24"/>
        </w:rPr>
        <w:t>enter of Excellence, Knoxville prepares to open</w:t>
      </w:r>
      <w:r w:rsidRPr="008D6CCE">
        <w:rPr>
          <w:rFonts w:ascii="Times New Roman" w:hAnsi="Times New Roman" w:cs="Times New Roman"/>
          <w:sz w:val="24"/>
        </w:rPr>
        <w:t xml:space="preserve"> its doo</w:t>
      </w:r>
      <w:r>
        <w:rPr>
          <w:rFonts w:ascii="Times New Roman" w:hAnsi="Times New Roman" w:cs="Times New Roman"/>
          <w:sz w:val="24"/>
        </w:rPr>
        <w:t xml:space="preserve">rs for the first time, Morning Pointe felt it was crucial to ensure that </w:t>
      </w:r>
      <w:r w:rsidRPr="008D6CCE">
        <w:rPr>
          <w:rFonts w:ascii="Times New Roman" w:hAnsi="Times New Roman" w:cs="Times New Roman"/>
          <w:sz w:val="24"/>
        </w:rPr>
        <w:t>The Lantern’s associates were well-prepared to</w:t>
      </w:r>
      <w:r>
        <w:rPr>
          <w:rFonts w:ascii="Times New Roman" w:hAnsi="Times New Roman" w:cs="Times New Roman"/>
          <w:sz w:val="24"/>
        </w:rPr>
        <w:t xml:space="preserve"> provide</w:t>
      </w:r>
      <w:r w:rsidRPr="008D6CCE">
        <w:rPr>
          <w:rFonts w:ascii="Times New Roman" w:hAnsi="Times New Roman" w:cs="Times New Roman"/>
          <w:sz w:val="24"/>
        </w:rPr>
        <w:t xml:space="preserve"> expert care for those living with memory disorders.</w:t>
      </w:r>
      <w:r w:rsidRPr="008D6CCE">
        <w:rPr>
          <w:rFonts w:ascii="Times New Roman" w:hAnsi="Times New Roman" w:cs="Times New Roman"/>
          <w:sz w:val="28"/>
        </w:rPr>
        <w:t xml:space="preserve"> </w:t>
      </w:r>
    </w:p>
    <w:p w:rsidR="008D6CCE" w:rsidRDefault="008D6CCE" w:rsidP="00DF7AA6">
      <w:pPr>
        <w:rPr>
          <w:rFonts w:ascii="Times New Roman" w:hAnsi="Times New Roman" w:cs="Times New Roman"/>
          <w:sz w:val="24"/>
        </w:rPr>
      </w:pPr>
      <w:r>
        <w:rPr>
          <w:rFonts w:ascii="Times New Roman" w:hAnsi="Times New Roman" w:cs="Times New Roman"/>
          <w:sz w:val="24"/>
        </w:rPr>
        <w:t>The Lantern in Knoxville is the 35</w:t>
      </w:r>
      <w:r w:rsidRPr="008D6CCE">
        <w:rPr>
          <w:rFonts w:ascii="Times New Roman" w:hAnsi="Times New Roman" w:cs="Times New Roman"/>
          <w:sz w:val="24"/>
          <w:vertAlign w:val="superscript"/>
        </w:rPr>
        <w:t>th</w:t>
      </w:r>
      <w:r>
        <w:rPr>
          <w:rFonts w:ascii="Times New Roman" w:hAnsi="Times New Roman" w:cs="Times New Roman"/>
          <w:sz w:val="24"/>
        </w:rPr>
        <w:t xml:space="preserve"> community in the Morning Pointe Senior Living family of assisted living and Alzheimer’s memory care communities located across five southeastern states. </w:t>
      </w:r>
      <w:r w:rsidRPr="008D6CCE">
        <w:rPr>
          <w:rFonts w:ascii="Times New Roman" w:hAnsi="Times New Roman" w:cs="Times New Roman"/>
          <w:sz w:val="24"/>
        </w:rPr>
        <w:t xml:space="preserve">Morning Pointe </w:t>
      </w:r>
      <w:r>
        <w:rPr>
          <w:rFonts w:ascii="Times New Roman" w:hAnsi="Times New Roman" w:cs="Times New Roman"/>
          <w:sz w:val="24"/>
        </w:rPr>
        <w:t xml:space="preserve">Senior Living </w:t>
      </w:r>
      <w:r w:rsidRPr="008D6CCE">
        <w:rPr>
          <w:rFonts w:ascii="Times New Roman" w:hAnsi="Times New Roman" w:cs="Times New Roman"/>
          <w:sz w:val="24"/>
        </w:rPr>
        <w:t xml:space="preserve">communities are </w:t>
      </w:r>
      <w:r>
        <w:rPr>
          <w:rFonts w:ascii="Times New Roman" w:hAnsi="Times New Roman" w:cs="Times New Roman"/>
          <w:sz w:val="24"/>
        </w:rPr>
        <w:t xml:space="preserve">developed, owned, and managed by </w:t>
      </w:r>
      <w:r w:rsidRPr="008D6CCE">
        <w:rPr>
          <w:rFonts w:ascii="Times New Roman" w:hAnsi="Times New Roman" w:cs="Times New Roman"/>
          <w:sz w:val="24"/>
        </w:rPr>
        <w:t>Independent Hea</w:t>
      </w:r>
      <w:r w:rsidR="003F7658">
        <w:rPr>
          <w:rFonts w:ascii="Times New Roman" w:hAnsi="Times New Roman" w:cs="Times New Roman"/>
          <w:sz w:val="24"/>
        </w:rPr>
        <w:t>lthcare Properties, LLC</w:t>
      </w:r>
      <w:bookmarkStart w:id="0" w:name="_GoBack"/>
      <w:bookmarkEnd w:id="0"/>
      <w:r>
        <w:rPr>
          <w:rFonts w:ascii="Times New Roman" w:hAnsi="Times New Roman" w:cs="Times New Roman"/>
          <w:sz w:val="24"/>
        </w:rPr>
        <w:t xml:space="preserve">, a </w:t>
      </w:r>
      <w:r w:rsidRPr="008D6CCE">
        <w:rPr>
          <w:rFonts w:ascii="Times New Roman" w:hAnsi="Times New Roman" w:cs="Times New Roman"/>
          <w:sz w:val="24"/>
        </w:rPr>
        <w:t>Chattanooga, Tennessee-based senior</w:t>
      </w:r>
      <w:r>
        <w:rPr>
          <w:rFonts w:ascii="Times New Roman" w:hAnsi="Times New Roman" w:cs="Times New Roman"/>
          <w:sz w:val="24"/>
        </w:rPr>
        <w:t xml:space="preserve"> healthcare services company </w:t>
      </w:r>
      <w:r w:rsidRPr="008D6CCE">
        <w:rPr>
          <w:rFonts w:ascii="Times New Roman" w:hAnsi="Times New Roman" w:cs="Times New Roman"/>
          <w:sz w:val="24"/>
        </w:rPr>
        <w:t xml:space="preserve">founded in 1996 by healthcare entrepreneurs Greg A. Vital and J. Franklin Farrow. </w:t>
      </w:r>
      <w:r>
        <w:rPr>
          <w:rFonts w:ascii="Times New Roman" w:hAnsi="Times New Roman" w:cs="Times New Roman"/>
          <w:sz w:val="24"/>
        </w:rPr>
        <w:t xml:space="preserve"> </w:t>
      </w:r>
    </w:p>
    <w:p w:rsidR="008722AF" w:rsidRDefault="008B58B2" w:rsidP="00EB619C">
      <w:pPr>
        <w:rPr>
          <w:rFonts w:ascii="Times New Roman" w:hAnsi="Times New Roman" w:cs="Times New Roman"/>
          <w:sz w:val="24"/>
        </w:rPr>
      </w:pPr>
      <w:r>
        <w:rPr>
          <w:rFonts w:ascii="Times New Roman" w:hAnsi="Times New Roman" w:cs="Times New Roman"/>
          <w:sz w:val="24"/>
        </w:rPr>
        <w:t xml:space="preserve">“Caring for residents with dementia and Alzheimer’s disease is not like other forms of senior care. It requires highly specialized knowledge and skills,” said Beth Janney, RN, Morning Pointe </w:t>
      </w:r>
      <w:r>
        <w:rPr>
          <w:rFonts w:ascii="Times New Roman" w:hAnsi="Times New Roman" w:cs="Times New Roman"/>
          <w:sz w:val="24"/>
        </w:rPr>
        <w:lastRenderedPageBreak/>
        <w:t xml:space="preserve">Senior Living corporate </w:t>
      </w:r>
      <w:r w:rsidR="00685FC2">
        <w:rPr>
          <w:rFonts w:ascii="Times New Roman" w:hAnsi="Times New Roman" w:cs="Times New Roman"/>
          <w:sz w:val="24"/>
        </w:rPr>
        <w:t>director</w:t>
      </w:r>
      <w:r>
        <w:rPr>
          <w:rFonts w:ascii="Times New Roman" w:hAnsi="Times New Roman" w:cs="Times New Roman"/>
          <w:sz w:val="24"/>
        </w:rPr>
        <w:t xml:space="preserve"> of memory care. “By </w:t>
      </w:r>
      <w:r w:rsidR="008D6CCE">
        <w:rPr>
          <w:rFonts w:ascii="Times New Roman" w:hAnsi="Times New Roman" w:cs="Times New Roman"/>
          <w:sz w:val="24"/>
        </w:rPr>
        <w:t>making certain</w:t>
      </w:r>
      <w:r>
        <w:rPr>
          <w:rFonts w:ascii="Times New Roman" w:hAnsi="Times New Roman" w:cs="Times New Roman"/>
          <w:sz w:val="24"/>
        </w:rPr>
        <w:t xml:space="preserve"> that our caregivers are</w:t>
      </w:r>
      <w:r w:rsidR="008D6CCE">
        <w:rPr>
          <w:rFonts w:ascii="Times New Roman" w:hAnsi="Times New Roman" w:cs="Times New Roman"/>
          <w:sz w:val="24"/>
        </w:rPr>
        <w:t xml:space="preserve"> well-educated and well-trained in using a standardized and science-based approach to dementia care</w:t>
      </w:r>
      <w:r>
        <w:rPr>
          <w:rFonts w:ascii="Times New Roman" w:hAnsi="Times New Roman" w:cs="Times New Roman"/>
          <w:sz w:val="24"/>
        </w:rPr>
        <w:t xml:space="preserve">, we are helping to prevent unnecessary stress and burnout in our associates while providing our residents with the personalized care they need and the quality of life they deserve.” </w:t>
      </w:r>
    </w:p>
    <w:p w:rsidR="009C35A4" w:rsidRPr="008B58B2" w:rsidRDefault="008722AF" w:rsidP="00EB619C">
      <w:pPr>
        <w:rPr>
          <w:rFonts w:ascii="Times New Roman" w:hAnsi="Times New Roman" w:cs="Times New Roman"/>
          <w:sz w:val="24"/>
        </w:rPr>
      </w:pPr>
      <w:r w:rsidRPr="008722AF">
        <w:rPr>
          <w:rFonts w:ascii="Times New Roman" w:hAnsi="Times New Roman" w:cs="Times New Roman"/>
          <w:sz w:val="24"/>
        </w:rPr>
        <w:t xml:space="preserve">Morning Pointe Senior Living is the region’s choice for assisted living and memory care, serving seniors in East Tennessee for more than 20 years. In addition to The Lantern in Knoxville, Morning Pointe </w:t>
      </w:r>
      <w:r>
        <w:rPr>
          <w:rFonts w:ascii="Times New Roman" w:hAnsi="Times New Roman" w:cs="Times New Roman"/>
          <w:sz w:val="24"/>
        </w:rPr>
        <w:t xml:space="preserve">currently </w:t>
      </w:r>
      <w:r w:rsidRPr="008722AF">
        <w:rPr>
          <w:rFonts w:ascii="Times New Roman" w:hAnsi="Times New Roman" w:cs="Times New Roman"/>
          <w:sz w:val="24"/>
        </w:rPr>
        <w:t>operates assisted living and memory care communities in Clinton, Kno</w:t>
      </w:r>
      <w:r>
        <w:rPr>
          <w:rFonts w:ascii="Times New Roman" w:hAnsi="Times New Roman" w:cs="Times New Roman"/>
          <w:sz w:val="24"/>
        </w:rPr>
        <w:t>xville, Lenoir City, and Powell, with a campus under construction in Hardin Valley.</w:t>
      </w:r>
      <w:r w:rsidR="008B58B2">
        <w:rPr>
          <w:rFonts w:ascii="Times New Roman" w:hAnsi="Times New Roman" w:cs="Times New Roman"/>
          <w:sz w:val="24"/>
        </w:rPr>
        <w:t xml:space="preserve"> </w:t>
      </w:r>
    </w:p>
    <w:p w:rsidR="00EB619C" w:rsidRPr="008B58B2" w:rsidRDefault="008B58B2" w:rsidP="00EB619C">
      <w:pPr>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EB619C" w:rsidRPr="008B58B2">
        <w:rPr>
          <w:rFonts w:ascii="Times New Roman" w:hAnsi="Times New Roman" w:cs="Times New Roman"/>
          <w:sz w:val="24"/>
        </w:rPr>
        <w:t xml:space="preserve"> </w:t>
      </w:r>
    </w:p>
    <w:sectPr w:rsidR="00EB619C" w:rsidRPr="008B58B2" w:rsidSect="00566D3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CE" w:rsidRDefault="008D6CCE" w:rsidP="008D6CCE">
      <w:pPr>
        <w:spacing w:after="0" w:line="240" w:lineRule="auto"/>
      </w:pPr>
      <w:r>
        <w:separator/>
      </w:r>
    </w:p>
  </w:endnote>
  <w:endnote w:type="continuationSeparator" w:id="0">
    <w:p w:rsidR="008D6CCE" w:rsidRDefault="008D6CCE" w:rsidP="008D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CE" w:rsidRDefault="008D6CCE" w:rsidP="008D6CCE">
      <w:pPr>
        <w:spacing w:after="0" w:line="240" w:lineRule="auto"/>
      </w:pPr>
      <w:r>
        <w:separator/>
      </w:r>
    </w:p>
  </w:footnote>
  <w:footnote w:type="continuationSeparator" w:id="0">
    <w:p w:rsidR="008D6CCE" w:rsidRDefault="008D6CCE" w:rsidP="008D6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V0C0Ej+MBwLN0hts37HxIywjTjrhAGTYfARGCPxUtx11vR/QI5pQLRZlJ999EQKZEe+2vjX/1D+8/fIqE8p47g==" w:salt="e0QVOV7fKAl/wdvXrIuZ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9C"/>
    <w:rsid w:val="00112B2F"/>
    <w:rsid w:val="001C75CB"/>
    <w:rsid w:val="002E5B0A"/>
    <w:rsid w:val="003854B1"/>
    <w:rsid w:val="003948B4"/>
    <w:rsid w:val="003C3743"/>
    <w:rsid w:val="003F7658"/>
    <w:rsid w:val="00420AE8"/>
    <w:rsid w:val="00455EAD"/>
    <w:rsid w:val="00491F77"/>
    <w:rsid w:val="004D592E"/>
    <w:rsid w:val="004E318E"/>
    <w:rsid w:val="00566D32"/>
    <w:rsid w:val="0064282B"/>
    <w:rsid w:val="00685FC2"/>
    <w:rsid w:val="007967F1"/>
    <w:rsid w:val="008722AF"/>
    <w:rsid w:val="008B58B2"/>
    <w:rsid w:val="008D6CCE"/>
    <w:rsid w:val="00944C0E"/>
    <w:rsid w:val="00982838"/>
    <w:rsid w:val="009C35A4"/>
    <w:rsid w:val="00B6265C"/>
    <w:rsid w:val="00C41192"/>
    <w:rsid w:val="00D408B4"/>
    <w:rsid w:val="00DF7AA6"/>
    <w:rsid w:val="00EB619C"/>
    <w:rsid w:val="00F204E4"/>
    <w:rsid w:val="00F236DB"/>
    <w:rsid w:val="00FA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9CEF"/>
  <w15:chartTrackingRefBased/>
  <w15:docId w15:val="{095B4679-911F-432C-9145-17A2C18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19C"/>
    <w:rPr>
      <w:color w:val="0563C1" w:themeColor="hyperlink"/>
      <w:u w:val="single"/>
    </w:rPr>
  </w:style>
  <w:style w:type="paragraph" w:styleId="Header">
    <w:name w:val="header"/>
    <w:basedOn w:val="Normal"/>
    <w:link w:val="HeaderChar"/>
    <w:uiPriority w:val="99"/>
    <w:unhideWhenUsed/>
    <w:rsid w:val="008D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CE"/>
  </w:style>
  <w:style w:type="paragraph" w:styleId="Footer">
    <w:name w:val="footer"/>
    <w:basedOn w:val="Normal"/>
    <w:link w:val="FooterChar"/>
    <w:uiPriority w:val="99"/>
    <w:unhideWhenUsed/>
    <w:rsid w:val="008D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CE"/>
  </w:style>
  <w:style w:type="paragraph" w:styleId="BalloonText">
    <w:name w:val="Balloon Text"/>
    <w:basedOn w:val="Normal"/>
    <w:link w:val="BalloonTextChar"/>
    <w:uiPriority w:val="99"/>
    <w:semiHidden/>
    <w:unhideWhenUsed/>
    <w:rsid w:val="00872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dc:creator>
  <cp:keywords/>
  <dc:description/>
  <cp:lastModifiedBy>Emily Daniel</cp:lastModifiedBy>
  <cp:revision>3</cp:revision>
  <cp:lastPrinted>2020-07-01T21:06:00Z</cp:lastPrinted>
  <dcterms:created xsi:type="dcterms:W3CDTF">2020-07-02T13:45:00Z</dcterms:created>
  <dcterms:modified xsi:type="dcterms:W3CDTF">2020-07-02T13:50:00Z</dcterms:modified>
</cp:coreProperties>
</file>